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F4" w:rsidRPr="00EE61D0" w:rsidRDefault="00252FF4" w:rsidP="00252FF4">
      <w:pPr>
        <w:ind w:firstLine="720"/>
        <w:jc w:val="center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481ED8" w:rsidRPr="00E745E3" w:rsidTr="008B41C6">
        <w:tc>
          <w:tcPr>
            <w:tcW w:w="4785" w:type="dxa"/>
          </w:tcPr>
          <w:p w:rsidR="00481ED8" w:rsidRPr="00E745E3" w:rsidRDefault="00481ED8" w:rsidP="008B41C6">
            <w:pPr>
              <w:spacing w:line="276" w:lineRule="auto"/>
              <w:rPr>
                <w:szCs w:val="24"/>
                <w:lang w:eastAsia="en-US"/>
              </w:rPr>
            </w:pPr>
            <w:r w:rsidRPr="00E745E3">
              <w:rPr>
                <w:szCs w:val="24"/>
                <w:lang w:eastAsia="en-US"/>
              </w:rPr>
              <w:t>СОГЛАСОВАНО</w:t>
            </w:r>
          </w:p>
          <w:p w:rsidR="00481ED8" w:rsidRPr="00E745E3" w:rsidRDefault="00481ED8" w:rsidP="008B41C6">
            <w:pPr>
              <w:spacing w:line="276" w:lineRule="auto"/>
              <w:rPr>
                <w:szCs w:val="24"/>
                <w:lang w:eastAsia="en-US"/>
              </w:rPr>
            </w:pPr>
            <w:r w:rsidRPr="00E745E3">
              <w:rPr>
                <w:szCs w:val="24"/>
                <w:lang w:eastAsia="en-US"/>
              </w:rPr>
              <w:t>Директор КГБ ПОУ «АТК»</w:t>
            </w:r>
          </w:p>
          <w:p w:rsidR="00481ED8" w:rsidRPr="00E745E3" w:rsidRDefault="00481ED8" w:rsidP="008B41C6">
            <w:pPr>
              <w:rPr>
                <w:szCs w:val="24"/>
              </w:rPr>
            </w:pPr>
            <w:r w:rsidRPr="00E745E3">
              <w:rPr>
                <w:szCs w:val="24"/>
              </w:rPr>
              <w:t>__________________Т.И. Бражник</w:t>
            </w:r>
          </w:p>
          <w:p w:rsidR="00481ED8" w:rsidRPr="00E745E3" w:rsidRDefault="00DC2F5E" w:rsidP="008B41C6">
            <w:pPr>
              <w:rPr>
                <w:szCs w:val="24"/>
              </w:rPr>
            </w:pPr>
            <w:r>
              <w:rPr>
                <w:szCs w:val="24"/>
              </w:rPr>
              <w:t>«02</w:t>
            </w:r>
            <w:r w:rsidR="00481ED8" w:rsidRPr="00E745E3">
              <w:rPr>
                <w:szCs w:val="24"/>
              </w:rPr>
              <w:t xml:space="preserve">» </w:t>
            </w:r>
            <w:r>
              <w:rPr>
                <w:szCs w:val="24"/>
              </w:rPr>
              <w:t>октябр</w:t>
            </w:r>
            <w:r w:rsidR="00481ED8">
              <w:rPr>
                <w:szCs w:val="24"/>
              </w:rPr>
              <w:t>я</w:t>
            </w:r>
            <w:r w:rsidR="00481ED8" w:rsidRPr="00E745E3">
              <w:rPr>
                <w:szCs w:val="24"/>
              </w:rPr>
              <w:t xml:space="preserve"> 202</w:t>
            </w:r>
            <w:r w:rsidR="00481ED8">
              <w:rPr>
                <w:szCs w:val="24"/>
              </w:rPr>
              <w:t>3</w:t>
            </w:r>
            <w:r w:rsidR="00481ED8" w:rsidRPr="00E745E3">
              <w:rPr>
                <w:szCs w:val="24"/>
              </w:rPr>
              <w:t xml:space="preserve"> года</w:t>
            </w:r>
          </w:p>
          <w:p w:rsidR="00481ED8" w:rsidRPr="00E745E3" w:rsidRDefault="00481ED8" w:rsidP="008B41C6">
            <w:pPr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481ED8" w:rsidRPr="00E745E3" w:rsidRDefault="00481ED8" w:rsidP="008B41C6">
            <w:pPr>
              <w:spacing w:line="276" w:lineRule="auto"/>
              <w:ind w:firstLine="34"/>
              <w:jc w:val="right"/>
              <w:rPr>
                <w:szCs w:val="24"/>
                <w:lang w:eastAsia="en-US"/>
              </w:rPr>
            </w:pPr>
            <w:r w:rsidRPr="00E745E3">
              <w:rPr>
                <w:szCs w:val="24"/>
                <w:lang w:eastAsia="en-US"/>
              </w:rPr>
              <w:t>УТВЕРЖДАЮ</w:t>
            </w:r>
          </w:p>
          <w:p w:rsidR="00481ED8" w:rsidRDefault="00481ED8" w:rsidP="008B41C6">
            <w:pPr>
              <w:spacing w:line="276" w:lineRule="auto"/>
              <w:ind w:firstLine="34"/>
              <w:jc w:val="right"/>
              <w:rPr>
                <w:szCs w:val="24"/>
                <w:lang w:eastAsia="en-US"/>
              </w:rPr>
            </w:pPr>
            <w:r w:rsidRPr="00E745E3">
              <w:rPr>
                <w:szCs w:val="24"/>
                <w:lang w:eastAsia="en-US"/>
              </w:rPr>
              <w:t xml:space="preserve">Председатель Союза </w:t>
            </w:r>
            <w:r>
              <w:rPr>
                <w:szCs w:val="24"/>
                <w:lang w:eastAsia="en-US"/>
              </w:rPr>
              <w:t>ПОО</w:t>
            </w:r>
          </w:p>
          <w:p w:rsidR="00481ED8" w:rsidRPr="00E745E3" w:rsidRDefault="00481ED8" w:rsidP="008B41C6">
            <w:pPr>
              <w:spacing w:line="276" w:lineRule="auto"/>
              <w:ind w:firstLine="34"/>
              <w:jc w:val="right"/>
              <w:rPr>
                <w:szCs w:val="24"/>
                <w:lang w:eastAsia="en-US"/>
              </w:rPr>
            </w:pPr>
            <w:r w:rsidRPr="00E745E3">
              <w:rPr>
                <w:szCs w:val="24"/>
                <w:lang w:eastAsia="en-US"/>
              </w:rPr>
              <w:t xml:space="preserve"> Приморского края</w:t>
            </w:r>
          </w:p>
          <w:p w:rsidR="00481ED8" w:rsidRPr="00E745E3" w:rsidRDefault="00481ED8" w:rsidP="008B41C6">
            <w:pPr>
              <w:spacing w:line="276" w:lineRule="auto"/>
              <w:ind w:firstLine="34"/>
              <w:jc w:val="right"/>
              <w:rPr>
                <w:szCs w:val="24"/>
                <w:lang w:eastAsia="en-US"/>
              </w:rPr>
            </w:pPr>
            <w:r w:rsidRPr="00E745E3">
              <w:rPr>
                <w:szCs w:val="24"/>
                <w:lang w:eastAsia="en-US"/>
              </w:rPr>
              <w:t>________________Ю.И. Романько</w:t>
            </w:r>
          </w:p>
          <w:p w:rsidR="00481ED8" w:rsidRPr="00E745E3" w:rsidRDefault="00481ED8" w:rsidP="008B41C6">
            <w:pPr>
              <w:spacing w:line="276" w:lineRule="auto"/>
              <w:ind w:firstLine="34"/>
              <w:jc w:val="right"/>
              <w:rPr>
                <w:b/>
                <w:szCs w:val="24"/>
              </w:rPr>
            </w:pPr>
          </w:p>
        </w:tc>
      </w:tr>
    </w:tbl>
    <w:p w:rsidR="00252FF4" w:rsidRPr="00EE61D0" w:rsidRDefault="00252FF4" w:rsidP="00252FF4">
      <w:pPr>
        <w:ind w:firstLine="720"/>
        <w:jc w:val="center"/>
        <w:rPr>
          <w:b/>
          <w:szCs w:val="24"/>
        </w:rPr>
      </w:pPr>
    </w:p>
    <w:p w:rsidR="00252FF4" w:rsidRPr="00EE61D0" w:rsidRDefault="00252FF4" w:rsidP="00252FF4">
      <w:pPr>
        <w:ind w:firstLine="720"/>
        <w:jc w:val="center"/>
        <w:rPr>
          <w:b/>
          <w:szCs w:val="24"/>
        </w:rPr>
      </w:pPr>
    </w:p>
    <w:p w:rsidR="00252FF4" w:rsidRPr="00EE61D0" w:rsidRDefault="00252FF4" w:rsidP="00252FF4">
      <w:pPr>
        <w:ind w:firstLine="720"/>
        <w:jc w:val="center"/>
        <w:rPr>
          <w:b/>
          <w:szCs w:val="24"/>
        </w:rPr>
      </w:pPr>
      <w:r w:rsidRPr="00EE61D0">
        <w:rPr>
          <w:b/>
          <w:szCs w:val="24"/>
        </w:rPr>
        <w:t>ПОЛОЖЕНИЕ</w:t>
      </w:r>
    </w:p>
    <w:p w:rsidR="00481ED8" w:rsidRPr="00E745E3" w:rsidRDefault="00252FF4" w:rsidP="00481ED8">
      <w:pPr>
        <w:ind w:firstLine="709"/>
        <w:jc w:val="center"/>
        <w:rPr>
          <w:b/>
          <w:bCs/>
          <w:szCs w:val="24"/>
        </w:rPr>
      </w:pPr>
      <w:r w:rsidRPr="00EE61D0">
        <w:rPr>
          <w:b/>
        </w:rPr>
        <w:t>о краевом конкурсе</w:t>
      </w:r>
      <w:r w:rsidRPr="00EE61D0">
        <w:rPr>
          <w:b/>
          <w:bCs/>
        </w:rPr>
        <w:t xml:space="preserve"> </w:t>
      </w:r>
      <w:r w:rsidRPr="00EE61D0">
        <w:rPr>
          <w:b/>
        </w:rPr>
        <w:t xml:space="preserve">профессионального мастерства «Лучший водитель категории «В» </w:t>
      </w:r>
      <w:r w:rsidR="00481ED8" w:rsidRPr="00E745E3">
        <w:rPr>
          <w:b/>
          <w:szCs w:val="24"/>
        </w:rPr>
        <w:t xml:space="preserve">среди студентов образовательных учреждений </w:t>
      </w:r>
      <w:r w:rsidR="00481ED8">
        <w:rPr>
          <w:b/>
          <w:szCs w:val="24"/>
        </w:rPr>
        <w:t>среднего профессионального образования</w:t>
      </w:r>
      <w:r w:rsidR="00481ED8" w:rsidRPr="00E745E3">
        <w:rPr>
          <w:b/>
          <w:szCs w:val="24"/>
        </w:rPr>
        <w:t xml:space="preserve"> Приморского края</w:t>
      </w:r>
    </w:p>
    <w:p w:rsidR="00481ED8" w:rsidRDefault="00481ED8" w:rsidP="00252FF4">
      <w:pPr>
        <w:ind w:firstLine="720"/>
        <w:jc w:val="center"/>
        <w:rPr>
          <w:b/>
          <w:szCs w:val="24"/>
        </w:rPr>
      </w:pPr>
    </w:p>
    <w:p w:rsidR="00252FF4" w:rsidRPr="00EE61D0" w:rsidRDefault="00252FF4" w:rsidP="00252FF4">
      <w:pPr>
        <w:ind w:firstLine="720"/>
        <w:jc w:val="center"/>
        <w:rPr>
          <w:szCs w:val="24"/>
        </w:rPr>
      </w:pPr>
      <w:r w:rsidRPr="00EE61D0">
        <w:rPr>
          <w:b/>
          <w:szCs w:val="24"/>
        </w:rPr>
        <w:t xml:space="preserve">                                                                                                                                      </w:t>
      </w:r>
    </w:p>
    <w:p w:rsidR="00252FF4" w:rsidRDefault="00252FF4" w:rsidP="00481ED8">
      <w:pPr>
        <w:numPr>
          <w:ilvl w:val="0"/>
          <w:numId w:val="1"/>
        </w:numPr>
        <w:tabs>
          <w:tab w:val="num" w:pos="0"/>
          <w:tab w:val="num" w:pos="1440"/>
        </w:tabs>
        <w:ind w:left="0" w:firstLine="720"/>
        <w:jc w:val="center"/>
        <w:rPr>
          <w:b/>
          <w:szCs w:val="24"/>
        </w:rPr>
      </w:pPr>
      <w:r w:rsidRPr="00EE61D0">
        <w:rPr>
          <w:b/>
          <w:szCs w:val="24"/>
        </w:rPr>
        <w:t>ОБЩИЕ ПОЛОЖЕНИЯ</w:t>
      </w:r>
    </w:p>
    <w:p w:rsidR="00481ED8" w:rsidRPr="00EE61D0" w:rsidRDefault="00481ED8" w:rsidP="00481ED8">
      <w:pPr>
        <w:tabs>
          <w:tab w:val="num" w:pos="1440"/>
        </w:tabs>
        <w:ind w:left="720"/>
        <w:rPr>
          <w:b/>
          <w:szCs w:val="24"/>
        </w:rPr>
      </w:pPr>
    </w:p>
    <w:p w:rsidR="00252FF4" w:rsidRPr="00481ED8" w:rsidRDefault="00252FF4" w:rsidP="00481ED8">
      <w:pPr>
        <w:numPr>
          <w:ilvl w:val="1"/>
          <w:numId w:val="2"/>
        </w:numPr>
        <w:tabs>
          <w:tab w:val="clear" w:pos="420"/>
          <w:tab w:val="left" w:pos="0"/>
        </w:tabs>
        <w:ind w:left="0" w:firstLine="720"/>
        <w:jc w:val="both"/>
        <w:rPr>
          <w:szCs w:val="24"/>
        </w:rPr>
      </w:pPr>
      <w:r w:rsidRPr="00EE61D0">
        <w:rPr>
          <w:szCs w:val="24"/>
        </w:rPr>
        <w:t xml:space="preserve">Настоящее положение регламентирует порядок организации и проведения   конкурса «Лучший водитель категории «В» среди студентов </w:t>
      </w:r>
      <w:r w:rsidR="00481ED8" w:rsidRPr="00481ED8">
        <w:rPr>
          <w:szCs w:val="24"/>
        </w:rPr>
        <w:t>образовательных учреждений среднего профессионального образования Приморского края</w:t>
      </w:r>
      <w:r w:rsidRPr="00481ED8">
        <w:rPr>
          <w:szCs w:val="24"/>
        </w:rPr>
        <w:t>, обучающихся по прог</w:t>
      </w:r>
      <w:r w:rsidR="00481ED8">
        <w:rPr>
          <w:szCs w:val="24"/>
        </w:rPr>
        <w:t>рамме «водитель категории «В».</w:t>
      </w:r>
    </w:p>
    <w:p w:rsidR="00252FF4" w:rsidRPr="00EE61D0" w:rsidRDefault="00252FF4" w:rsidP="00D5479E">
      <w:pPr>
        <w:pStyle w:val="a8"/>
        <w:numPr>
          <w:ilvl w:val="1"/>
          <w:numId w:val="2"/>
        </w:numPr>
        <w:tabs>
          <w:tab w:val="left" w:pos="1418"/>
        </w:tabs>
        <w:ind w:firstLine="289"/>
        <w:rPr>
          <w:szCs w:val="24"/>
        </w:rPr>
      </w:pPr>
      <w:r w:rsidRPr="00EE61D0">
        <w:rPr>
          <w:szCs w:val="24"/>
        </w:rPr>
        <w:t xml:space="preserve">Организатор Конкурса – КГБ ПОУ «Автомобильно-технический </w:t>
      </w:r>
      <w:proofErr w:type="gramStart"/>
      <w:r w:rsidRPr="00EE61D0">
        <w:rPr>
          <w:szCs w:val="24"/>
        </w:rPr>
        <w:t>колледж»</w:t>
      </w:r>
      <w:r w:rsidR="00BD7967">
        <w:rPr>
          <w:szCs w:val="24"/>
        </w:rPr>
        <w:t xml:space="preserve">   </w:t>
      </w:r>
      <w:proofErr w:type="gramEnd"/>
      <w:r w:rsidR="00BD7967">
        <w:rPr>
          <w:szCs w:val="24"/>
        </w:rPr>
        <w:t xml:space="preserve">  </w:t>
      </w:r>
      <w:r w:rsidRPr="00EE61D0">
        <w:rPr>
          <w:szCs w:val="24"/>
        </w:rPr>
        <w:t xml:space="preserve"> г. Уссурийск  (далее – Организатор).</w:t>
      </w:r>
    </w:p>
    <w:p w:rsidR="00252FF4" w:rsidRPr="00EE61D0" w:rsidRDefault="00252FF4" w:rsidP="00D5479E">
      <w:pPr>
        <w:pStyle w:val="a8"/>
        <w:tabs>
          <w:tab w:val="num" w:pos="420"/>
        </w:tabs>
        <w:spacing w:before="100" w:beforeAutospacing="1" w:after="100" w:afterAutospacing="1"/>
        <w:ind w:left="420"/>
        <w:rPr>
          <w:szCs w:val="24"/>
        </w:rPr>
      </w:pPr>
      <w:r w:rsidRPr="00EE61D0">
        <w:rPr>
          <w:szCs w:val="24"/>
        </w:rPr>
        <w:t xml:space="preserve">     1.3      Цель проведения конкурса</w:t>
      </w:r>
    </w:p>
    <w:p w:rsidR="009D6432" w:rsidRDefault="00252FF4" w:rsidP="009D6432">
      <w:pPr>
        <w:pStyle w:val="a8"/>
        <w:tabs>
          <w:tab w:val="left" w:pos="0"/>
        </w:tabs>
        <w:spacing w:before="100" w:beforeAutospacing="1" w:after="100" w:afterAutospacing="1"/>
        <w:ind w:left="0" w:firstLine="709"/>
        <w:rPr>
          <w:color w:val="000000"/>
          <w:szCs w:val="24"/>
        </w:rPr>
      </w:pPr>
      <w:r w:rsidRPr="00EE61D0">
        <w:rPr>
          <w:szCs w:val="24"/>
        </w:rPr>
        <w:t xml:space="preserve">        Конкурс проводится </w:t>
      </w:r>
      <w:proofErr w:type="gramStart"/>
      <w:r w:rsidRPr="00EE61D0">
        <w:rPr>
          <w:szCs w:val="24"/>
        </w:rPr>
        <w:t xml:space="preserve">с </w:t>
      </w:r>
      <w:r w:rsidR="00481ED8">
        <w:rPr>
          <w:szCs w:val="24"/>
        </w:rPr>
        <w:t xml:space="preserve"> </w:t>
      </w:r>
      <w:r w:rsidRPr="00EE61D0">
        <w:rPr>
          <w:szCs w:val="24"/>
        </w:rPr>
        <w:t>целью</w:t>
      </w:r>
      <w:proofErr w:type="gramEnd"/>
      <w:r w:rsidRPr="00EE61D0">
        <w:rPr>
          <w:szCs w:val="24"/>
        </w:rPr>
        <w:t>:</w:t>
      </w:r>
      <w:r w:rsidRPr="00EE61D0">
        <w:rPr>
          <w:color w:val="000000"/>
          <w:szCs w:val="24"/>
        </w:rPr>
        <w:t xml:space="preserve">      </w:t>
      </w:r>
    </w:p>
    <w:p w:rsidR="00481ED8" w:rsidRDefault="00252FF4" w:rsidP="009D6432">
      <w:pPr>
        <w:pStyle w:val="a8"/>
        <w:tabs>
          <w:tab w:val="left" w:pos="0"/>
        </w:tabs>
        <w:spacing w:before="100" w:beforeAutospacing="1" w:after="100" w:afterAutospacing="1"/>
        <w:ind w:left="0" w:firstLine="709"/>
        <w:rPr>
          <w:color w:val="000000"/>
          <w:szCs w:val="24"/>
        </w:rPr>
      </w:pPr>
      <w:r w:rsidRPr="00EE61D0">
        <w:rPr>
          <w:color w:val="000000"/>
          <w:szCs w:val="24"/>
        </w:rPr>
        <w:t>выявлени</w:t>
      </w:r>
      <w:r w:rsidR="009D6432">
        <w:rPr>
          <w:color w:val="000000"/>
          <w:szCs w:val="24"/>
        </w:rPr>
        <w:t>я</w:t>
      </w:r>
      <w:r w:rsidRPr="00EE61D0">
        <w:rPr>
          <w:color w:val="000000"/>
          <w:szCs w:val="24"/>
        </w:rPr>
        <w:t xml:space="preserve"> наиболее ода</w:t>
      </w:r>
      <w:r w:rsidR="00481ED8">
        <w:rPr>
          <w:color w:val="000000"/>
          <w:szCs w:val="24"/>
        </w:rPr>
        <w:t>ренных и талантливых студентов;</w:t>
      </w:r>
    </w:p>
    <w:p w:rsidR="00481ED8" w:rsidRDefault="00252FF4" w:rsidP="00D5479E">
      <w:pPr>
        <w:pStyle w:val="a8"/>
        <w:spacing w:before="100" w:beforeAutospacing="1" w:after="100" w:afterAutospacing="1"/>
        <w:ind w:left="0" w:firstLine="709"/>
        <w:jc w:val="both"/>
        <w:rPr>
          <w:color w:val="000000"/>
          <w:szCs w:val="24"/>
        </w:rPr>
      </w:pPr>
      <w:r w:rsidRPr="00EE61D0">
        <w:rPr>
          <w:color w:val="000000"/>
          <w:szCs w:val="24"/>
        </w:rPr>
        <w:t>повышени</w:t>
      </w:r>
      <w:r w:rsidR="009D6432">
        <w:rPr>
          <w:color w:val="000000"/>
          <w:szCs w:val="24"/>
        </w:rPr>
        <w:t>я</w:t>
      </w:r>
      <w:r w:rsidRPr="00EE61D0">
        <w:rPr>
          <w:color w:val="000000"/>
          <w:szCs w:val="24"/>
        </w:rPr>
        <w:t xml:space="preserve"> качества профессиональной подготовки обучающихся</w:t>
      </w:r>
      <w:r w:rsidR="00481ED8">
        <w:rPr>
          <w:color w:val="000000"/>
          <w:szCs w:val="24"/>
        </w:rPr>
        <w:t xml:space="preserve"> и </w:t>
      </w:r>
      <w:r w:rsidRPr="00EE61D0">
        <w:rPr>
          <w:color w:val="000000"/>
          <w:szCs w:val="24"/>
        </w:rPr>
        <w:t xml:space="preserve">дальнейшего совершенствования их </w:t>
      </w:r>
      <w:r w:rsidR="00481ED8">
        <w:rPr>
          <w:color w:val="000000"/>
          <w:szCs w:val="24"/>
        </w:rPr>
        <w:t>профессиональной компетентности;</w:t>
      </w:r>
    </w:p>
    <w:p w:rsidR="00481ED8" w:rsidRDefault="00252FF4" w:rsidP="00D5479E">
      <w:pPr>
        <w:pStyle w:val="a8"/>
        <w:spacing w:before="100" w:beforeAutospacing="1" w:after="100" w:afterAutospacing="1"/>
        <w:ind w:left="0" w:firstLine="709"/>
        <w:jc w:val="both"/>
        <w:rPr>
          <w:color w:val="000000"/>
          <w:szCs w:val="24"/>
        </w:rPr>
      </w:pPr>
      <w:r w:rsidRPr="00EE61D0">
        <w:rPr>
          <w:color w:val="000000"/>
          <w:szCs w:val="24"/>
        </w:rPr>
        <w:t>реализаци</w:t>
      </w:r>
      <w:r w:rsidR="009D6432">
        <w:rPr>
          <w:color w:val="000000"/>
          <w:szCs w:val="24"/>
        </w:rPr>
        <w:t>и</w:t>
      </w:r>
      <w:r w:rsidRPr="00EE61D0">
        <w:rPr>
          <w:color w:val="000000"/>
          <w:szCs w:val="24"/>
        </w:rPr>
        <w:t xml:space="preserve"> тво</w:t>
      </w:r>
      <w:r w:rsidR="00481ED8">
        <w:rPr>
          <w:color w:val="000000"/>
          <w:szCs w:val="24"/>
        </w:rPr>
        <w:t>рческого потенциала обучающихся;</w:t>
      </w:r>
    </w:p>
    <w:p w:rsidR="00252FF4" w:rsidRPr="00EE61D0" w:rsidRDefault="00252FF4" w:rsidP="00D5479E">
      <w:pPr>
        <w:pStyle w:val="a8"/>
        <w:spacing w:before="100" w:beforeAutospacing="1" w:after="100" w:afterAutospacing="1"/>
        <w:ind w:left="0" w:firstLine="709"/>
        <w:jc w:val="both"/>
        <w:rPr>
          <w:szCs w:val="24"/>
        </w:rPr>
      </w:pPr>
      <w:r w:rsidRPr="00EE61D0">
        <w:rPr>
          <w:color w:val="000000"/>
          <w:szCs w:val="24"/>
        </w:rPr>
        <w:t>повышени</w:t>
      </w:r>
      <w:r w:rsidR="009D6432">
        <w:rPr>
          <w:color w:val="000000"/>
          <w:szCs w:val="24"/>
        </w:rPr>
        <w:t>я</w:t>
      </w:r>
      <w:r w:rsidRPr="00EE61D0">
        <w:rPr>
          <w:color w:val="000000"/>
          <w:szCs w:val="24"/>
        </w:rPr>
        <w:t xml:space="preserve"> мотивации и творческой активности педагогических работников в ра</w:t>
      </w:r>
      <w:r w:rsidR="00481ED8">
        <w:rPr>
          <w:color w:val="000000"/>
          <w:szCs w:val="24"/>
        </w:rPr>
        <w:t>мках наставничества обучающихся;</w:t>
      </w:r>
    </w:p>
    <w:p w:rsidR="00252FF4" w:rsidRPr="00EE61D0" w:rsidRDefault="009D6432" w:rsidP="009D6432">
      <w:pPr>
        <w:pStyle w:val="a8"/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252FF4" w:rsidRPr="00EE61D0">
        <w:rPr>
          <w:szCs w:val="24"/>
        </w:rPr>
        <w:t>популяризации и пропаганды пр</w:t>
      </w:r>
      <w:r w:rsidR="00481ED8">
        <w:rPr>
          <w:szCs w:val="24"/>
        </w:rPr>
        <w:t>офессии водителя среди молодежи.</w:t>
      </w:r>
    </w:p>
    <w:p w:rsidR="00252FF4" w:rsidRDefault="00252FF4" w:rsidP="00B37E52">
      <w:pPr>
        <w:numPr>
          <w:ilvl w:val="0"/>
          <w:numId w:val="1"/>
        </w:numPr>
        <w:tabs>
          <w:tab w:val="num" w:pos="0"/>
          <w:tab w:val="num" w:pos="1440"/>
        </w:tabs>
        <w:ind w:left="0" w:firstLine="720"/>
        <w:jc w:val="center"/>
        <w:rPr>
          <w:b/>
          <w:szCs w:val="24"/>
        </w:rPr>
      </w:pPr>
      <w:r w:rsidRPr="00EE61D0">
        <w:rPr>
          <w:b/>
          <w:szCs w:val="24"/>
        </w:rPr>
        <w:t>УЧАСТНИКИ КОНКУРСА</w:t>
      </w:r>
    </w:p>
    <w:p w:rsidR="00B37E52" w:rsidRPr="00EE61D0" w:rsidRDefault="00B37E52" w:rsidP="00B37E52">
      <w:pPr>
        <w:tabs>
          <w:tab w:val="num" w:pos="1440"/>
        </w:tabs>
        <w:ind w:left="720"/>
        <w:rPr>
          <w:b/>
          <w:szCs w:val="24"/>
        </w:rPr>
      </w:pPr>
    </w:p>
    <w:p w:rsidR="00252FF4" w:rsidRPr="00EE61D0" w:rsidRDefault="00252FF4" w:rsidP="00252FF4">
      <w:pPr>
        <w:tabs>
          <w:tab w:val="num" w:pos="0"/>
          <w:tab w:val="left" w:pos="1418"/>
        </w:tabs>
        <w:ind w:firstLine="720"/>
        <w:jc w:val="both"/>
        <w:rPr>
          <w:szCs w:val="24"/>
        </w:rPr>
      </w:pPr>
      <w:r w:rsidRPr="00EE61D0">
        <w:rPr>
          <w:szCs w:val="24"/>
        </w:rPr>
        <w:t>2.1. В Конкурсе могут принять участие студенты, обучающиеся по программе водитель категории «В», в возрасте от 17</w:t>
      </w:r>
      <w:r w:rsidR="00B37E52">
        <w:rPr>
          <w:szCs w:val="24"/>
        </w:rPr>
        <w:t xml:space="preserve"> </w:t>
      </w:r>
      <w:r w:rsidRPr="00EE61D0">
        <w:rPr>
          <w:szCs w:val="24"/>
        </w:rPr>
        <w:t xml:space="preserve">лет до 21 года включительно.      </w:t>
      </w:r>
    </w:p>
    <w:p w:rsidR="00252FF4" w:rsidRPr="00EE61D0" w:rsidRDefault="00252FF4" w:rsidP="00252FF4">
      <w:pPr>
        <w:tabs>
          <w:tab w:val="num" w:pos="0"/>
        </w:tabs>
        <w:ind w:firstLine="720"/>
        <w:jc w:val="both"/>
        <w:rPr>
          <w:szCs w:val="24"/>
        </w:rPr>
      </w:pPr>
      <w:r w:rsidRPr="00EE61D0">
        <w:rPr>
          <w:szCs w:val="24"/>
        </w:rPr>
        <w:t xml:space="preserve">2.2. Необходимым условием для участия в Конкурсе является: </w:t>
      </w:r>
    </w:p>
    <w:p w:rsidR="00252FF4" w:rsidRPr="00EE61D0" w:rsidRDefault="00252FF4" w:rsidP="00252FF4">
      <w:pPr>
        <w:tabs>
          <w:tab w:val="num" w:pos="0"/>
        </w:tabs>
        <w:ind w:firstLine="709"/>
        <w:jc w:val="both"/>
        <w:rPr>
          <w:szCs w:val="24"/>
        </w:rPr>
      </w:pPr>
      <w:r w:rsidRPr="00EE61D0">
        <w:rPr>
          <w:szCs w:val="24"/>
        </w:rPr>
        <w:t>2.2.1. Знание:</w:t>
      </w:r>
    </w:p>
    <w:p w:rsidR="00252FF4" w:rsidRPr="00EE61D0" w:rsidRDefault="00252FF4" w:rsidP="00252FF4">
      <w:pPr>
        <w:tabs>
          <w:tab w:val="num" w:pos="0"/>
        </w:tabs>
        <w:ind w:firstLine="709"/>
        <w:jc w:val="both"/>
        <w:rPr>
          <w:szCs w:val="24"/>
        </w:rPr>
      </w:pPr>
      <w:r w:rsidRPr="00EE61D0">
        <w:rPr>
          <w:szCs w:val="24"/>
        </w:rPr>
        <w:t>- Правил дорожного движения, действующие на территории РФ;</w:t>
      </w:r>
    </w:p>
    <w:p w:rsidR="00252FF4" w:rsidRPr="00EE61D0" w:rsidRDefault="00252FF4" w:rsidP="00252FF4">
      <w:pPr>
        <w:tabs>
          <w:tab w:val="num" w:pos="0"/>
        </w:tabs>
        <w:ind w:firstLine="709"/>
        <w:jc w:val="both"/>
        <w:rPr>
          <w:szCs w:val="24"/>
        </w:rPr>
      </w:pPr>
      <w:r w:rsidRPr="00EE61D0">
        <w:rPr>
          <w:szCs w:val="24"/>
        </w:rPr>
        <w:t>- Правил оказания первой доврачебной помощи пострадавшим.</w:t>
      </w:r>
    </w:p>
    <w:p w:rsidR="00252FF4" w:rsidRDefault="00252FF4" w:rsidP="00252FF4">
      <w:pPr>
        <w:tabs>
          <w:tab w:val="num" w:pos="0"/>
        </w:tabs>
        <w:ind w:firstLine="709"/>
        <w:jc w:val="both"/>
        <w:rPr>
          <w:szCs w:val="24"/>
        </w:rPr>
      </w:pPr>
      <w:r w:rsidRPr="00EE61D0">
        <w:rPr>
          <w:szCs w:val="24"/>
        </w:rPr>
        <w:t>-</w:t>
      </w:r>
      <w:r w:rsidR="006C238A">
        <w:rPr>
          <w:szCs w:val="24"/>
        </w:rPr>
        <w:t xml:space="preserve"> </w:t>
      </w:r>
      <w:r w:rsidRPr="00EE61D0">
        <w:rPr>
          <w:szCs w:val="24"/>
        </w:rPr>
        <w:t xml:space="preserve">Правил охраны труда, промышленной санитарии и </w:t>
      </w:r>
      <w:proofErr w:type="gramStart"/>
      <w:r w:rsidRPr="00EE61D0">
        <w:rPr>
          <w:szCs w:val="24"/>
        </w:rPr>
        <w:t xml:space="preserve">противопожарной </w:t>
      </w:r>
      <w:r w:rsidR="00304E3C" w:rsidRPr="00EE61D0">
        <w:rPr>
          <w:szCs w:val="24"/>
        </w:rPr>
        <w:t xml:space="preserve"> </w:t>
      </w:r>
      <w:r w:rsidRPr="00EE61D0">
        <w:rPr>
          <w:szCs w:val="24"/>
        </w:rPr>
        <w:t>безопасности</w:t>
      </w:r>
      <w:proofErr w:type="gramEnd"/>
      <w:r w:rsidRPr="00EE61D0">
        <w:rPr>
          <w:szCs w:val="24"/>
        </w:rPr>
        <w:t>.</w:t>
      </w:r>
    </w:p>
    <w:p w:rsidR="00FA7242" w:rsidRPr="00EE61D0" w:rsidRDefault="00FA7242" w:rsidP="00252FF4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>2.2.2. Обязательно наличие у студентов:</w:t>
      </w:r>
    </w:p>
    <w:p w:rsidR="00252FF4" w:rsidRPr="00EE61D0" w:rsidRDefault="00252FF4" w:rsidP="00252FF4">
      <w:pPr>
        <w:tabs>
          <w:tab w:val="num" w:pos="0"/>
        </w:tabs>
        <w:ind w:firstLine="709"/>
        <w:jc w:val="both"/>
        <w:rPr>
          <w:szCs w:val="24"/>
        </w:rPr>
      </w:pPr>
      <w:r w:rsidRPr="00EE61D0">
        <w:rPr>
          <w:szCs w:val="24"/>
        </w:rPr>
        <w:t xml:space="preserve">- </w:t>
      </w:r>
      <w:r w:rsidR="00304E3C" w:rsidRPr="00EE61D0">
        <w:rPr>
          <w:szCs w:val="24"/>
        </w:rPr>
        <w:t>паспорта, студенческого билета</w:t>
      </w:r>
      <w:r w:rsidRPr="00EE61D0">
        <w:rPr>
          <w:szCs w:val="24"/>
        </w:rPr>
        <w:t>.</w:t>
      </w:r>
    </w:p>
    <w:p w:rsidR="00252FF4" w:rsidRPr="00EE61D0" w:rsidRDefault="00252FF4" w:rsidP="00252FF4">
      <w:pPr>
        <w:tabs>
          <w:tab w:val="num" w:pos="0"/>
        </w:tabs>
        <w:ind w:firstLine="709"/>
        <w:jc w:val="both"/>
        <w:rPr>
          <w:szCs w:val="24"/>
        </w:rPr>
      </w:pPr>
      <w:r w:rsidRPr="00EE61D0">
        <w:rPr>
          <w:szCs w:val="24"/>
        </w:rPr>
        <w:t>- медицинской справки установленного образца.</w:t>
      </w:r>
    </w:p>
    <w:p w:rsidR="00252FF4" w:rsidRPr="00EE61D0" w:rsidRDefault="00252FF4" w:rsidP="00252FF4">
      <w:pPr>
        <w:ind w:firstLine="709"/>
        <w:jc w:val="both"/>
        <w:rPr>
          <w:szCs w:val="24"/>
        </w:rPr>
      </w:pPr>
      <w:r w:rsidRPr="00EE61D0">
        <w:rPr>
          <w:szCs w:val="24"/>
        </w:rPr>
        <w:t>2.3. Каждое учебное заведение</w:t>
      </w:r>
      <w:r w:rsidR="00CD3C72">
        <w:rPr>
          <w:szCs w:val="24"/>
        </w:rPr>
        <w:t xml:space="preserve"> </w:t>
      </w:r>
      <w:r w:rsidR="00CD3C72" w:rsidRPr="002652FA">
        <w:rPr>
          <w:szCs w:val="24"/>
        </w:rPr>
        <w:t xml:space="preserve">(включая </w:t>
      </w:r>
      <w:proofErr w:type="gramStart"/>
      <w:r w:rsidR="00CD3C72" w:rsidRPr="002652FA">
        <w:rPr>
          <w:szCs w:val="24"/>
        </w:rPr>
        <w:t xml:space="preserve">филиалы) </w:t>
      </w:r>
      <w:r w:rsidRPr="00EE61D0">
        <w:rPr>
          <w:szCs w:val="24"/>
        </w:rPr>
        <w:t xml:space="preserve"> может</w:t>
      </w:r>
      <w:proofErr w:type="gramEnd"/>
      <w:r w:rsidRPr="00EE61D0">
        <w:rPr>
          <w:szCs w:val="24"/>
        </w:rPr>
        <w:t xml:space="preserve"> направить для участия в Конкурсе не </w:t>
      </w:r>
      <w:r w:rsidR="00CD3C72">
        <w:rPr>
          <w:szCs w:val="24"/>
        </w:rPr>
        <w:t xml:space="preserve">более </w:t>
      </w:r>
      <w:r w:rsidRPr="00EE61D0">
        <w:rPr>
          <w:szCs w:val="24"/>
        </w:rPr>
        <w:t xml:space="preserve"> 2 -х  участников.</w:t>
      </w:r>
    </w:p>
    <w:p w:rsidR="00252FF4" w:rsidRDefault="00252FF4" w:rsidP="00252FF4">
      <w:pPr>
        <w:tabs>
          <w:tab w:val="left" w:pos="1134"/>
        </w:tabs>
        <w:ind w:firstLine="709"/>
        <w:jc w:val="both"/>
        <w:rPr>
          <w:szCs w:val="24"/>
        </w:rPr>
      </w:pPr>
      <w:r w:rsidRPr="00EE61D0">
        <w:rPr>
          <w:szCs w:val="24"/>
        </w:rPr>
        <w:t xml:space="preserve">2.4. Непосредственно перед началом конкурса все участники проходят </w:t>
      </w:r>
      <w:proofErr w:type="spellStart"/>
      <w:r w:rsidRPr="00EE61D0">
        <w:rPr>
          <w:szCs w:val="24"/>
        </w:rPr>
        <w:t>предрейсовый</w:t>
      </w:r>
      <w:proofErr w:type="spellEnd"/>
      <w:r w:rsidRPr="00EE61D0">
        <w:rPr>
          <w:szCs w:val="24"/>
        </w:rPr>
        <w:t xml:space="preserve"> </w:t>
      </w:r>
      <w:r w:rsidR="00080B2C">
        <w:rPr>
          <w:szCs w:val="24"/>
        </w:rPr>
        <w:t xml:space="preserve"> </w:t>
      </w:r>
      <w:r w:rsidR="000F0000">
        <w:rPr>
          <w:szCs w:val="24"/>
        </w:rPr>
        <w:t xml:space="preserve"> </w:t>
      </w:r>
      <w:r w:rsidRPr="00EE61D0">
        <w:rPr>
          <w:szCs w:val="24"/>
        </w:rPr>
        <w:t>медицинский осмотр.</w:t>
      </w:r>
    </w:p>
    <w:p w:rsidR="00304E3C" w:rsidRDefault="000F0000" w:rsidP="000F0000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 </w:t>
      </w:r>
      <w:r w:rsidR="00304E3C" w:rsidRPr="00EE61D0">
        <w:rPr>
          <w:szCs w:val="24"/>
        </w:rPr>
        <w:t>2.5 Стартовые номера участников определяются перед соревнованиями в результате жеребьёвки.</w:t>
      </w:r>
    </w:p>
    <w:p w:rsidR="00304E3C" w:rsidRPr="00EE61D0" w:rsidRDefault="00304E3C" w:rsidP="00304E3C">
      <w:pPr>
        <w:tabs>
          <w:tab w:val="num" w:pos="0"/>
          <w:tab w:val="left" w:pos="567"/>
        </w:tabs>
        <w:jc w:val="both"/>
        <w:rPr>
          <w:szCs w:val="24"/>
        </w:rPr>
      </w:pPr>
    </w:p>
    <w:p w:rsidR="00304E3C" w:rsidRPr="00EE61D0" w:rsidRDefault="00304E3C" w:rsidP="00252FF4">
      <w:pPr>
        <w:tabs>
          <w:tab w:val="left" w:pos="1134"/>
        </w:tabs>
        <w:ind w:firstLine="709"/>
        <w:jc w:val="both"/>
        <w:rPr>
          <w:szCs w:val="24"/>
        </w:rPr>
      </w:pPr>
    </w:p>
    <w:p w:rsidR="00252FF4" w:rsidRPr="00EE61D0" w:rsidRDefault="00252FF4" w:rsidP="00252FF4">
      <w:pPr>
        <w:tabs>
          <w:tab w:val="num" w:pos="0"/>
        </w:tabs>
        <w:ind w:firstLine="709"/>
        <w:jc w:val="both"/>
        <w:rPr>
          <w:szCs w:val="24"/>
        </w:rPr>
      </w:pPr>
    </w:p>
    <w:p w:rsidR="00252FF4" w:rsidRDefault="00252FF4" w:rsidP="004B64F5">
      <w:pPr>
        <w:numPr>
          <w:ilvl w:val="0"/>
          <w:numId w:val="1"/>
        </w:numPr>
        <w:tabs>
          <w:tab w:val="num" w:pos="0"/>
          <w:tab w:val="num" w:pos="1440"/>
        </w:tabs>
        <w:ind w:left="0" w:firstLine="720"/>
        <w:jc w:val="center"/>
        <w:rPr>
          <w:b/>
          <w:szCs w:val="24"/>
        </w:rPr>
      </w:pPr>
      <w:r w:rsidRPr="00EE61D0">
        <w:rPr>
          <w:b/>
          <w:szCs w:val="24"/>
        </w:rPr>
        <w:t>УСЛОВИЯ И ПОРЯДОК ПРОВЕДЕНИЯ КОНКУРСА</w:t>
      </w:r>
    </w:p>
    <w:p w:rsidR="004B64F5" w:rsidRPr="00EE61D0" w:rsidRDefault="004B64F5" w:rsidP="004B64F5">
      <w:pPr>
        <w:tabs>
          <w:tab w:val="num" w:pos="1440"/>
        </w:tabs>
        <w:ind w:left="720"/>
        <w:rPr>
          <w:b/>
          <w:szCs w:val="24"/>
        </w:rPr>
      </w:pPr>
    </w:p>
    <w:p w:rsidR="00252FF4" w:rsidRPr="00EE61D0" w:rsidRDefault="00BA5F0D" w:rsidP="00252FF4">
      <w:pPr>
        <w:pStyle w:val="a8"/>
        <w:numPr>
          <w:ilvl w:val="1"/>
          <w:numId w:val="3"/>
        </w:numPr>
        <w:tabs>
          <w:tab w:val="num" w:pos="0"/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Конкурс проводится </w:t>
      </w:r>
      <w:r w:rsidR="006F5B47" w:rsidRPr="00E745E3">
        <w:rPr>
          <w:b/>
          <w:szCs w:val="24"/>
        </w:rPr>
        <w:t>1</w:t>
      </w:r>
      <w:r w:rsidR="006F5B47">
        <w:rPr>
          <w:b/>
          <w:szCs w:val="24"/>
        </w:rPr>
        <w:t>8</w:t>
      </w:r>
      <w:r w:rsidR="006F5B47" w:rsidRPr="00E745E3">
        <w:rPr>
          <w:b/>
          <w:szCs w:val="24"/>
        </w:rPr>
        <w:t xml:space="preserve"> октября 202</w:t>
      </w:r>
      <w:r w:rsidR="006F5B47">
        <w:rPr>
          <w:b/>
          <w:szCs w:val="24"/>
        </w:rPr>
        <w:t>3</w:t>
      </w:r>
      <w:r w:rsidR="006F5B47" w:rsidRPr="00E745E3">
        <w:rPr>
          <w:b/>
          <w:szCs w:val="24"/>
        </w:rPr>
        <w:t xml:space="preserve"> г.</w:t>
      </w:r>
      <w:r w:rsidR="006F5B47" w:rsidRPr="00E745E3">
        <w:rPr>
          <w:szCs w:val="24"/>
        </w:rPr>
        <w:t xml:space="preserve"> </w:t>
      </w:r>
      <w:r w:rsidR="00252FF4" w:rsidRPr="00EE61D0">
        <w:rPr>
          <w:szCs w:val="24"/>
        </w:rPr>
        <w:t>на базе Организатора по адресу: г. Уссурийск ул</w:t>
      </w:r>
      <w:r w:rsidR="006F5B47">
        <w:rPr>
          <w:szCs w:val="24"/>
        </w:rPr>
        <w:t>ица</w:t>
      </w:r>
      <w:r w:rsidR="00252FF4" w:rsidRPr="00EE61D0">
        <w:rPr>
          <w:szCs w:val="24"/>
        </w:rPr>
        <w:t xml:space="preserve"> Пионерская, 92  </w:t>
      </w:r>
    </w:p>
    <w:p w:rsidR="006F5B47" w:rsidRDefault="006F5B47" w:rsidP="00252FF4">
      <w:pPr>
        <w:pStyle w:val="a8"/>
        <w:tabs>
          <w:tab w:val="left" w:pos="1276"/>
        </w:tabs>
        <w:ind w:left="709"/>
        <w:jc w:val="both"/>
        <w:rPr>
          <w:szCs w:val="24"/>
        </w:rPr>
      </w:pPr>
    </w:p>
    <w:p w:rsidR="00252FF4" w:rsidRDefault="00252FF4" w:rsidP="00252FF4">
      <w:pPr>
        <w:pStyle w:val="a8"/>
        <w:tabs>
          <w:tab w:val="left" w:pos="1276"/>
        </w:tabs>
        <w:ind w:left="709"/>
        <w:jc w:val="both"/>
        <w:rPr>
          <w:szCs w:val="24"/>
        </w:rPr>
      </w:pPr>
      <w:r w:rsidRPr="00EE61D0">
        <w:rPr>
          <w:szCs w:val="24"/>
        </w:rPr>
        <w:t>Регламент проведения конкурса:</w:t>
      </w:r>
    </w:p>
    <w:p w:rsidR="006F5B47" w:rsidRPr="00EE61D0" w:rsidRDefault="006F5B47" w:rsidP="00252FF4">
      <w:pPr>
        <w:pStyle w:val="a8"/>
        <w:tabs>
          <w:tab w:val="left" w:pos="1276"/>
        </w:tabs>
        <w:ind w:left="709"/>
        <w:jc w:val="both"/>
        <w:rPr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252FF4" w:rsidRPr="00EE61D0" w:rsidTr="00EE61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4" w:rsidRPr="00EE61D0" w:rsidRDefault="00304E3C" w:rsidP="00304E3C">
            <w:pPr>
              <w:spacing w:line="276" w:lineRule="auto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9.00-9</w:t>
            </w:r>
            <w:r w:rsidR="00252FF4" w:rsidRPr="00EE61D0">
              <w:rPr>
                <w:szCs w:val="24"/>
                <w:lang w:eastAsia="en-US"/>
              </w:rPr>
              <w:t>.</w:t>
            </w:r>
            <w:r w:rsidRPr="00EE61D0">
              <w:rPr>
                <w:szCs w:val="24"/>
                <w:lang w:eastAsia="en-US"/>
              </w:rPr>
              <w:t>3</w:t>
            </w:r>
            <w:r w:rsidR="00252FF4" w:rsidRPr="00EE61D0">
              <w:rPr>
                <w:szCs w:val="24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252FF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Сбор конкурсной комиссии</w:t>
            </w:r>
          </w:p>
          <w:p w:rsidR="00252FF4" w:rsidRPr="00EE61D0" w:rsidRDefault="00252FF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Регистрация участников конкурса. Жеребьевка</w:t>
            </w:r>
          </w:p>
        </w:tc>
      </w:tr>
      <w:tr w:rsidR="00252FF4" w:rsidRPr="00EE61D0" w:rsidTr="00EE61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304E3C" w:rsidP="00304E3C">
            <w:pPr>
              <w:spacing w:line="276" w:lineRule="auto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9</w:t>
            </w:r>
            <w:r w:rsidR="00252FF4" w:rsidRPr="00EE61D0">
              <w:rPr>
                <w:szCs w:val="24"/>
                <w:lang w:eastAsia="en-US"/>
              </w:rPr>
              <w:t>.</w:t>
            </w:r>
            <w:r w:rsidRPr="00EE61D0">
              <w:rPr>
                <w:szCs w:val="24"/>
                <w:lang w:eastAsia="en-US"/>
              </w:rPr>
              <w:t>30-10.0</w:t>
            </w:r>
            <w:r w:rsidR="00252FF4" w:rsidRPr="00EE61D0">
              <w:rPr>
                <w:szCs w:val="24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252FF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 w:rsidRPr="00EE61D0">
              <w:rPr>
                <w:szCs w:val="24"/>
                <w:lang w:eastAsia="en-US"/>
              </w:rPr>
              <w:t>Предрейсовый</w:t>
            </w:r>
            <w:proofErr w:type="spellEnd"/>
            <w:r w:rsidRPr="00EE61D0">
              <w:rPr>
                <w:szCs w:val="24"/>
                <w:lang w:eastAsia="en-US"/>
              </w:rPr>
              <w:t xml:space="preserve"> медицинский осмотр</w:t>
            </w:r>
          </w:p>
        </w:tc>
      </w:tr>
      <w:tr w:rsidR="00252FF4" w:rsidRPr="00EE61D0" w:rsidTr="00EE61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304E3C">
            <w:pPr>
              <w:spacing w:line="276" w:lineRule="auto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10.00-10.1</w:t>
            </w:r>
            <w:r w:rsidR="00252FF4" w:rsidRPr="00EE61D0">
              <w:rPr>
                <w:szCs w:val="24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252FF4" w:rsidP="00793126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 xml:space="preserve">Открытие конкурса: приветственное слово </w:t>
            </w:r>
            <w:r w:rsidR="00793126">
              <w:rPr>
                <w:szCs w:val="24"/>
                <w:lang w:eastAsia="en-US"/>
              </w:rPr>
              <w:t>директора КГБ ПОУ</w:t>
            </w:r>
            <w:r w:rsidRPr="00EE61D0">
              <w:rPr>
                <w:szCs w:val="24"/>
                <w:lang w:eastAsia="en-US"/>
              </w:rPr>
              <w:t xml:space="preserve"> «АТК»</w:t>
            </w:r>
          </w:p>
        </w:tc>
      </w:tr>
      <w:tr w:rsidR="00252FF4" w:rsidRPr="00EE61D0" w:rsidTr="00EE61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304E3C" w:rsidP="00304E3C">
            <w:pPr>
              <w:spacing w:line="276" w:lineRule="auto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10.10-10</w:t>
            </w:r>
            <w:r w:rsidR="00252FF4" w:rsidRPr="00EE61D0">
              <w:rPr>
                <w:szCs w:val="24"/>
                <w:lang w:eastAsia="en-US"/>
              </w:rPr>
              <w:t>.</w:t>
            </w:r>
            <w:r w:rsidRPr="00EE61D0">
              <w:rPr>
                <w:szCs w:val="24"/>
                <w:lang w:eastAsia="en-US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252FF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Разъяснение участникам порядка проведения этапов конкурса</w:t>
            </w:r>
          </w:p>
        </w:tc>
      </w:tr>
      <w:tr w:rsidR="00252FF4" w:rsidRPr="00EE61D0" w:rsidTr="00EE61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304E3C" w:rsidP="00BF2FF5">
            <w:pPr>
              <w:spacing w:line="276" w:lineRule="auto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10</w:t>
            </w:r>
            <w:r w:rsidR="00252FF4" w:rsidRPr="00EE61D0">
              <w:rPr>
                <w:szCs w:val="24"/>
                <w:lang w:eastAsia="en-US"/>
              </w:rPr>
              <w:t>.</w:t>
            </w:r>
            <w:r w:rsidRPr="00EE61D0">
              <w:rPr>
                <w:szCs w:val="24"/>
                <w:lang w:eastAsia="en-US"/>
              </w:rPr>
              <w:t>3</w:t>
            </w:r>
            <w:r w:rsidR="00BF2FF5" w:rsidRPr="00EE61D0">
              <w:rPr>
                <w:szCs w:val="24"/>
                <w:lang w:eastAsia="en-US"/>
              </w:rPr>
              <w:t>0-10</w:t>
            </w:r>
            <w:r w:rsidR="00252FF4" w:rsidRPr="00EE61D0">
              <w:rPr>
                <w:szCs w:val="24"/>
                <w:lang w:eastAsia="en-US"/>
              </w:rPr>
              <w:t>.</w:t>
            </w:r>
            <w:r w:rsidR="00BF2FF5" w:rsidRPr="00EE61D0">
              <w:rPr>
                <w:szCs w:val="24"/>
                <w:lang w:eastAsia="en-US"/>
              </w:rPr>
              <w:t>5</w:t>
            </w:r>
            <w:r w:rsidR="00252FF4" w:rsidRPr="00EE61D0">
              <w:rPr>
                <w:szCs w:val="24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252FF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1 этап: Проверка знаний ПДД</w:t>
            </w:r>
          </w:p>
        </w:tc>
      </w:tr>
      <w:tr w:rsidR="00252FF4" w:rsidRPr="00EE61D0" w:rsidTr="00EE61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BF2FF5">
            <w:pPr>
              <w:spacing w:line="276" w:lineRule="auto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11.00-12.0</w:t>
            </w:r>
            <w:r w:rsidR="00252FF4" w:rsidRPr="00EE61D0">
              <w:rPr>
                <w:szCs w:val="24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252FF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2 этап: Упражнения по скоростному маневрированию</w:t>
            </w:r>
          </w:p>
        </w:tc>
      </w:tr>
      <w:tr w:rsidR="00252FF4" w:rsidRPr="00EE61D0" w:rsidTr="00EE61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252FF4" w:rsidP="005D177C">
            <w:pPr>
              <w:spacing w:line="276" w:lineRule="auto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12.</w:t>
            </w:r>
            <w:r w:rsidR="0039494D">
              <w:rPr>
                <w:szCs w:val="24"/>
                <w:lang w:eastAsia="en-US"/>
              </w:rPr>
              <w:t>10</w:t>
            </w:r>
            <w:r w:rsidR="005D177C">
              <w:rPr>
                <w:szCs w:val="24"/>
                <w:lang w:eastAsia="en-US"/>
              </w:rPr>
              <w:t>-12</w:t>
            </w:r>
            <w:r w:rsidR="00BF2FF5" w:rsidRPr="00EE61D0">
              <w:rPr>
                <w:szCs w:val="24"/>
                <w:lang w:eastAsia="en-US"/>
              </w:rPr>
              <w:t>-</w:t>
            </w:r>
            <w:r w:rsidR="005D177C">
              <w:rPr>
                <w:szCs w:val="24"/>
                <w:lang w:eastAsia="en-US"/>
              </w:rPr>
              <w:t>4</w:t>
            </w:r>
            <w:r w:rsidR="00BF2FF5" w:rsidRPr="00EE61D0">
              <w:rPr>
                <w:szCs w:val="24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252FF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Подсчет результатов</w:t>
            </w:r>
          </w:p>
        </w:tc>
      </w:tr>
      <w:tr w:rsidR="00252FF4" w:rsidRPr="00EE61D0" w:rsidTr="00EE61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5D177C" w:rsidP="005D177C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13.00-13.3</w:t>
            </w:r>
            <w:r w:rsidR="00252FF4" w:rsidRPr="00EE61D0">
              <w:rPr>
                <w:szCs w:val="24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F4" w:rsidRPr="00EE61D0" w:rsidRDefault="00252FF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EE61D0">
              <w:rPr>
                <w:szCs w:val="24"/>
                <w:lang w:eastAsia="en-US"/>
              </w:rPr>
              <w:t>Подведение итогов и награждение участников конкурса</w:t>
            </w:r>
          </w:p>
        </w:tc>
      </w:tr>
    </w:tbl>
    <w:p w:rsidR="00252FF4" w:rsidRPr="00EE61D0" w:rsidRDefault="00252FF4" w:rsidP="00252FF4">
      <w:pPr>
        <w:tabs>
          <w:tab w:val="num" w:pos="0"/>
        </w:tabs>
        <w:ind w:firstLine="720"/>
        <w:jc w:val="both"/>
        <w:rPr>
          <w:szCs w:val="24"/>
        </w:rPr>
      </w:pPr>
    </w:p>
    <w:p w:rsidR="00252FF4" w:rsidRPr="00EE61D0" w:rsidRDefault="00252FF4" w:rsidP="00A815B9">
      <w:pPr>
        <w:pStyle w:val="a8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Cs w:val="24"/>
        </w:rPr>
      </w:pPr>
      <w:r w:rsidRPr="00EE61D0">
        <w:rPr>
          <w:szCs w:val="24"/>
        </w:rPr>
        <w:t xml:space="preserve">Для организации работы по подготовке и проведению конкурса создается организационный комитет, который утверждает состав жюри. На жюри возлагается оценка уровня теоретических знаний, практических умений и навыков, времени выполнения заданий, организация работы, соблюдения мер безопасности участниками конкурса. </w:t>
      </w:r>
    </w:p>
    <w:p w:rsidR="00252FF4" w:rsidRPr="00EE61D0" w:rsidRDefault="00252FF4" w:rsidP="00A815B9">
      <w:pPr>
        <w:pStyle w:val="a8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Cs w:val="24"/>
        </w:rPr>
      </w:pPr>
      <w:r w:rsidRPr="00EE61D0">
        <w:rPr>
          <w:szCs w:val="24"/>
        </w:rPr>
        <w:t>Подготовка материально-технической базы, создание безопасных условий проведения конкурса, обеспечивается администрацией КГБ ПОУ «АТК»</w:t>
      </w:r>
    </w:p>
    <w:p w:rsidR="00252FF4" w:rsidRPr="00EE61D0" w:rsidRDefault="00252FF4" w:rsidP="00A815B9">
      <w:pPr>
        <w:pStyle w:val="a8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FF0000"/>
          <w:szCs w:val="24"/>
        </w:rPr>
      </w:pPr>
      <w:r w:rsidRPr="00EE61D0">
        <w:rPr>
          <w:szCs w:val="24"/>
        </w:rPr>
        <w:t>Сбор участников и доставка их на место проведения Конкурса:</w:t>
      </w:r>
    </w:p>
    <w:p w:rsidR="00A815B9" w:rsidRDefault="00252FF4" w:rsidP="00A815B9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  <w:r w:rsidRPr="00EE61D0">
        <w:rPr>
          <w:szCs w:val="24"/>
        </w:rPr>
        <w:t xml:space="preserve">- производится учебным заведением, </w:t>
      </w:r>
      <w:proofErr w:type="gramStart"/>
      <w:r w:rsidRPr="00EE61D0">
        <w:rPr>
          <w:szCs w:val="24"/>
        </w:rPr>
        <w:t>направляющим  участника</w:t>
      </w:r>
      <w:proofErr w:type="gramEnd"/>
      <w:r w:rsidRPr="00EE61D0">
        <w:rPr>
          <w:szCs w:val="24"/>
        </w:rPr>
        <w:t xml:space="preserve">.  </w:t>
      </w:r>
    </w:p>
    <w:p w:rsidR="00A815B9" w:rsidRDefault="00A815B9" w:rsidP="00A815B9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3.5. </w:t>
      </w:r>
      <w:r w:rsidR="00252FF4" w:rsidRPr="00EE61D0">
        <w:rPr>
          <w:szCs w:val="24"/>
        </w:rPr>
        <w:t>Предварительная заявка для участия в Конкурсе, содержащая информацию об участник</w:t>
      </w:r>
      <w:bookmarkStart w:id="0" w:name="_GoBack"/>
      <w:bookmarkEnd w:id="0"/>
      <w:r w:rsidR="00252FF4" w:rsidRPr="00EE61D0">
        <w:rPr>
          <w:szCs w:val="24"/>
        </w:rPr>
        <w:t>е</w:t>
      </w:r>
      <w:r>
        <w:rPr>
          <w:szCs w:val="24"/>
        </w:rPr>
        <w:t xml:space="preserve"> </w:t>
      </w:r>
      <w:r w:rsidR="00252FF4" w:rsidRPr="00EE61D0">
        <w:rPr>
          <w:szCs w:val="24"/>
        </w:rPr>
        <w:t xml:space="preserve">(см. </w:t>
      </w:r>
      <w:r>
        <w:rPr>
          <w:szCs w:val="24"/>
        </w:rPr>
        <w:t>П</w:t>
      </w:r>
      <w:r w:rsidR="00252FF4" w:rsidRPr="00EE61D0">
        <w:rPr>
          <w:szCs w:val="24"/>
        </w:rPr>
        <w:t>рилож</w:t>
      </w:r>
      <w:r>
        <w:rPr>
          <w:szCs w:val="24"/>
        </w:rPr>
        <w:t xml:space="preserve">ение 1) предоставляется до  </w:t>
      </w:r>
      <w:r w:rsidR="00BD7967" w:rsidRPr="00A815B9">
        <w:rPr>
          <w:b/>
          <w:szCs w:val="24"/>
        </w:rPr>
        <w:t>1</w:t>
      </w:r>
      <w:r w:rsidR="00B0334F" w:rsidRPr="00A815B9">
        <w:rPr>
          <w:b/>
          <w:szCs w:val="24"/>
        </w:rPr>
        <w:t>4</w:t>
      </w:r>
      <w:r w:rsidR="00252FF4" w:rsidRPr="00A815B9">
        <w:rPr>
          <w:b/>
          <w:szCs w:val="24"/>
        </w:rPr>
        <w:t xml:space="preserve"> октября  </w:t>
      </w:r>
      <w:r w:rsidR="00B0334F" w:rsidRPr="00A815B9">
        <w:rPr>
          <w:b/>
          <w:szCs w:val="24"/>
        </w:rPr>
        <w:t>2023</w:t>
      </w:r>
      <w:r w:rsidR="00252FF4" w:rsidRPr="00A815B9">
        <w:rPr>
          <w:b/>
          <w:szCs w:val="24"/>
        </w:rPr>
        <w:t xml:space="preserve"> года</w:t>
      </w:r>
      <w:r w:rsidR="00252FF4" w:rsidRPr="00EE61D0">
        <w:rPr>
          <w:szCs w:val="24"/>
        </w:rPr>
        <w:t xml:space="preserve"> в КГБ</w:t>
      </w:r>
      <w:r>
        <w:rPr>
          <w:szCs w:val="24"/>
        </w:rPr>
        <w:t xml:space="preserve"> ПОУ «АТК» по электронной почте</w:t>
      </w:r>
      <w:r w:rsidR="00252FF4" w:rsidRPr="00EE61D0">
        <w:rPr>
          <w:szCs w:val="24"/>
        </w:rPr>
        <w:t xml:space="preserve"> </w:t>
      </w:r>
      <w:hyperlink r:id="rId6" w:history="1">
        <w:r w:rsidRPr="008B0B84">
          <w:rPr>
            <w:rStyle w:val="a3"/>
            <w:szCs w:val="24"/>
            <w:lang w:val="en-US"/>
          </w:rPr>
          <w:t>netgalinaatk</w:t>
        </w:r>
        <w:r w:rsidRPr="008B0B84">
          <w:rPr>
            <w:rStyle w:val="a3"/>
            <w:szCs w:val="24"/>
          </w:rPr>
          <w:t>@</w:t>
        </w:r>
        <w:r w:rsidRPr="008B0B84">
          <w:rPr>
            <w:rStyle w:val="a3"/>
            <w:szCs w:val="24"/>
            <w:lang w:val="en-US"/>
          </w:rPr>
          <w:t>mail</w:t>
        </w:r>
        <w:r w:rsidRPr="008B0B84">
          <w:rPr>
            <w:rStyle w:val="a3"/>
            <w:szCs w:val="24"/>
          </w:rPr>
          <w:t>.</w:t>
        </w:r>
        <w:proofErr w:type="spellStart"/>
        <w:r w:rsidRPr="008B0B84">
          <w:rPr>
            <w:rStyle w:val="a3"/>
            <w:szCs w:val="24"/>
            <w:lang w:val="en-US"/>
          </w:rPr>
          <w:t>ru</w:t>
        </w:r>
        <w:proofErr w:type="spellEnd"/>
      </w:hyperlink>
      <w:r w:rsidR="00252FF4" w:rsidRPr="00EE61D0">
        <w:rPr>
          <w:szCs w:val="24"/>
        </w:rPr>
        <w:t xml:space="preserve">  </w:t>
      </w:r>
    </w:p>
    <w:p w:rsidR="00A815B9" w:rsidRDefault="00A815B9" w:rsidP="00A815B9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  <w:lang w:val="en-US"/>
        </w:rPr>
        <w:t> </w:t>
      </w:r>
      <w:r w:rsidR="00252FF4" w:rsidRPr="00EE61D0">
        <w:rPr>
          <w:szCs w:val="24"/>
        </w:rPr>
        <w:t xml:space="preserve">Контактное лицо: </w:t>
      </w:r>
      <w:proofErr w:type="spellStart"/>
      <w:proofErr w:type="gramStart"/>
      <w:r w:rsidR="00252FF4" w:rsidRPr="00EE61D0">
        <w:rPr>
          <w:szCs w:val="24"/>
        </w:rPr>
        <w:t>Асинский</w:t>
      </w:r>
      <w:proofErr w:type="spellEnd"/>
      <w:r w:rsidR="00252FF4" w:rsidRPr="00EE61D0">
        <w:rPr>
          <w:szCs w:val="24"/>
        </w:rPr>
        <w:t xml:space="preserve"> </w:t>
      </w:r>
      <w:r w:rsidR="00080B2C">
        <w:rPr>
          <w:szCs w:val="24"/>
        </w:rPr>
        <w:t xml:space="preserve"> </w:t>
      </w:r>
      <w:r w:rsidR="00252FF4" w:rsidRPr="00EE61D0">
        <w:rPr>
          <w:szCs w:val="24"/>
        </w:rPr>
        <w:t>Алексей</w:t>
      </w:r>
      <w:proofErr w:type="gramEnd"/>
      <w:r w:rsidR="00252FF4" w:rsidRPr="00EE61D0">
        <w:rPr>
          <w:szCs w:val="24"/>
        </w:rPr>
        <w:t xml:space="preserve"> </w:t>
      </w:r>
      <w:r w:rsidR="00BD7967">
        <w:rPr>
          <w:szCs w:val="24"/>
        </w:rPr>
        <w:tab/>
      </w:r>
      <w:r>
        <w:rPr>
          <w:szCs w:val="24"/>
        </w:rPr>
        <w:t xml:space="preserve">Сергеевич, зав. </w:t>
      </w:r>
      <w:r w:rsidR="00784A10">
        <w:rPr>
          <w:szCs w:val="24"/>
        </w:rPr>
        <w:t>практиками, тел. 8(4234)33-95-33</w:t>
      </w:r>
      <w:r w:rsidR="00784A10">
        <w:rPr>
          <w:szCs w:val="24"/>
        </w:rPr>
        <w:tab/>
      </w:r>
    </w:p>
    <w:p w:rsidR="00BD7967" w:rsidRDefault="00A815B9" w:rsidP="00A815B9">
      <w:pPr>
        <w:pStyle w:val="a8"/>
        <w:tabs>
          <w:tab w:val="left" w:pos="1276"/>
        </w:tabs>
        <w:ind w:left="0" w:firstLine="709"/>
        <w:jc w:val="both"/>
      </w:pPr>
      <w:r>
        <w:t xml:space="preserve"> </w:t>
      </w:r>
      <w:r w:rsidR="00BD7967">
        <w:t>Ковальчук Галина Владимировна, методист</w:t>
      </w:r>
      <w:r w:rsidR="00784A10">
        <w:t>, тел.  8(4234)339529.</w:t>
      </w:r>
    </w:p>
    <w:p w:rsidR="00BD7967" w:rsidRDefault="00BD7967" w:rsidP="00A815B9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  <w:r w:rsidRPr="00EE61D0">
        <w:rPr>
          <w:szCs w:val="24"/>
        </w:rPr>
        <w:t>3.</w:t>
      </w:r>
      <w:r w:rsidR="002C0DEF">
        <w:rPr>
          <w:szCs w:val="24"/>
        </w:rPr>
        <w:t>6</w:t>
      </w:r>
      <w:r w:rsidRPr="00EE61D0">
        <w:rPr>
          <w:szCs w:val="24"/>
        </w:rPr>
        <w:t xml:space="preserve"> Для проведения конкурса вводится организационный взнос с каждого участника конкурса в размере  </w:t>
      </w:r>
      <w:r w:rsidR="00B44F3C">
        <w:rPr>
          <w:szCs w:val="24"/>
        </w:rPr>
        <w:t xml:space="preserve"> 1</w:t>
      </w:r>
      <w:r w:rsidRPr="00EE61D0">
        <w:rPr>
          <w:szCs w:val="24"/>
        </w:rPr>
        <w:t>500.00</w:t>
      </w:r>
      <w:r w:rsidR="00784A10">
        <w:rPr>
          <w:szCs w:val="24"/>
        </w:rPr>
        <w:t xml:space="preserve"> </w:t>
      </w:r>
      <w:r w:rsidRPr="00EE61D0">
        <w:rPr>
          <w:szCs w:val="24"/>
        </w:rPr>
        <w:t>(одна тысяча пятьсот) рублей.</w:t>
      </w:r>
    </w:p>
    <w:p w:rsidR="00BD7967" w:rsidRDefault="00784A10" w:rsidP="00784A10">
      <w:pPr>
        <w:pStyle w:val="a8"/>
        <w:tabs>
          <w:tab w:val="left" w:pos="1276"/>
        </w:tabs>
        <w:ind w:left="0" w:firstLine="709"/>
        <w:jc w:val="both"/>
        <w:rPr>
          <w:color w:val="000000" w:themeColor="text1"/>
          <w:szCs w:val="24"/>
        </w:rPr>
      </w:pPr>
      <w:r>
        <w:rPr>
          <w:szCs w:val="24"/>
        </w:rPr>
        <w:t xml:space="preserve"> </w:t>
      </w:r>
      <w:r w:rsidR="00BD7967" w:rsidRPr="00EE61D0">
        <w:rPr>
          <w:color w:val="000000" w:themeColor="text1"/>
          <w:szCs w:val="24"/>
        </w:rPr>
        <w:t>3.</w:t>
      </w:r>
      <w:r w:rsidR="002C0DEF">
        <w:rPr>
          <w:color w:val="000000" w:themeColor="text1"/>
          <w:szCs w:val="24"/>
        </w:rPr>
        <w:t>7</w:t>
      </w:r>
      <w:r>
        <w:rPr>
          <w:color w:val="000000" w:themeColor="text1"/>
          <w:szCs w:val="24"/>
        </w:rPr>
        <w:t>.</w:t>
      </w:r>
      <w:r w:rsidR="00BD7967" w:rsidRPr="00EE61D0">
        <w:rPr>
          <w:color w:val="000000" w:themeColor="text1"/>
          <w:szCs w:val="24"/>
        </w:rPr>
        <w:t xml:space="preserve"> Организационный взнос вносится безналичным расчетом </w:t>
      </w:r>
      <w:r>
        <w:rPr>
          <w:color w:val="000000" w:themeColor="text1"/>
          <w:szCs w:val="24"/>
        </w:rPr>
        <w:t>в соответствии с документами на оплату.</w:t>
      </w:r>
    </w:p>
    <w:p w:rsidR="00784A10" w:rsidRPr="00EE61D0" w:rsidRDefault="00784A10" w:rsidP="00784A10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</w:p>
    <w:p w:rsidR="00BD7967" w:rsidRPr="00EE61D0" w:rsidRDefault="00BD7967" w:rsidP="00784A10">
      <w:pPr>
        <w:pStyle w:val="a8"/>
        <w:tabs>
          <w:tab w:val="left" w:pos="1276"/>
        </w:tabs>
        <w:ind w:left="0" w:firstLine="709"/>
        <w:jc w:val="center"/>
        <w:rPr>
          <w:szCs w:val="24"/>
        </w:rPr>
      </w:pPr>
      <w:r w:rsidRPr="00EE61D0">
        <w:rPr>
          <w:b/>
          <w:szCs w:val="24"/>
        </w:rPr>
        <w:t>4. СОДЕРЖАНИЕ И ПОРЯДОК ПРОВЕДЕНИЯ КОНКУРСА</w:t>
      </w:r>
    </w:p>
    <w:p w:rsidR="00BD7967" w:rsidRPr="00EE61D0" w:rsidRDefault="00BD7967" w:rsidP="00BD7967">
      <w:pPr>
        <w:pStyle w:val="a8"/>
        <w:numPr>
          <w:ilvl w:val="1"/>
          <w:numId w:val="5"/>
        </w:numPr>
        <w:tabs>
          <w:tab w:val="left" w:pos="1276"/>
          <w:tab w:val="left" w:pos="1418"/>
        </w:tabs>
        <w:jc w:val="both"/>
        <w:rPr>
          <w:color w:val="FF0000"/>
          <w:szCs w:val="24"/>
        </w:rPr>
      </w:pPr>
      <w:r w:rsidRPr="00EE61D0">
        <w:rPr>
          <w:szCs w:val="24"/>
        </w:rPr>
        <w:t xml:space="preserve">      Конкурс состоит из двух частей: теоретической и практической.</w:t>
      </w:r>
    </w:p>
    <w:p w:rsidR="00ED5369" w:rsidRDefault="00ED5369" w:rsidP="00BD7967">
      <w:pPr>
        <w:pStyle w:val="a6"/>
        <w:tabs>
          <w:tab w:val="left" w:pos="1276"/>
        </w:tabs>
        <w:spacing w:after="0"/>
        <w:ind w:left="709"/>
        <w:jc w:val="both"/>
        <w:rPr>
          <w:b/>
          <w:szCs w:val="24"/>
        </w:rPr>
      </w:pPr>
    </w:p>
    <w:p w:rsidR="00BD7967" w:rsidRPr="00EE61D0" w:rsidRDefault="00BD7967" w:rsidP="00BD7967">
      <w:pPr>
        <w:pStyle w:val="a6"/>
        <w:tabs>
          <w:tab w:val="left" w:pos="1276"/>
        </w:tabs>
        <w:spacing w:after="0"/>
        <w:ind w:left="709"/>
        <w:jc w:val="both"/>
        <w:rPr>
          <w:b/>
          <w:szCs w:val="24"/>
        </w:rPr>
      </w:pPr>
      <w:r w:rsidRPr="00EE61D0">
        <w:rPr>
          <w:b/>
          <w:szCs w:val="24"/>
        </w:rPr>
        <w:t xml:space="preserve">4.1.1 </w:t>
      </w:r>
      <w:r w:rsidR="00ED5369">
        <w:rPr>
          <w:b/>
          <w:szCs w:val="24"/>
        </w:rPr>
        <w:t>П</w:t>
      </w:r>
      <w:r w:rsidR="00ED5369" w:rsidRPr="00EE61D0">
        <w:rPr>
          <w:b/>
          <w:szCs w:val="24"/>
        </w:rPr>
        <w:t>роведение теоретической части конкурса.</w:t>
      </w:r>
    </w:p>
    <w:p w:rsidR="00BD7967" w:rsidRPr="00EE61D0" w:rsidRDefault="00BD7967" w:rsidP="00BD7967">
      <w:pPr>
        <w:ind w:firstLine="709"/>
        <w:jc w:val="both"/>
        <w:rPr>
          <w:szCs w:val="24"/>
        </w:rPr>
      </w:pPr>
      <w:r w:rsidRPr="00EE61D0">
        <w:rPr>
          <w:szCs w:val="24"/>
        </w:rPr>
        <w:t>Теоретическая часть конкурса – проверка знаний правил дорожного движения.</w:t>
      </w:r>
    </w:p>
    <w:p w:rsidR="00BD7967" w:rsidRPr="00EE61D0" w:rsidRDefault="00BD7967" w:rsidP="00BD7967">
      <w:pPr>
        <w:ind w:firstLine="709"/>
        <w:jc w:val="both"/>
        <w:rPr>
          <w:szCs w:val="24"/>
        </w:rPr>
      </w:pPr>
      <w:r w:rsidRPr="00EE61D0">
        <w:rPr>
          <w:szCs w:val="24"/>
        </w:rPr>
        <w:t xml:space="preserve">Проверка знаний ПДД заключается в ответе на билет, сформированный из экзаменационных билетов ГИБДД МВД России, состоящий из 20 вопросов. Контрольное время на ответы - не более 20 минут. За каждый правильный ответ участник получает 1 балл. </w:t>
      </w:r>
    </w:p>
    <w:p w:rsidR="00BD7967" w:rsidRPr="00EE61D0" w:rsidRDefault="00BD7967" w:rsidP="00BD7967">
      <w:pPr>
        <w:pStyle w:val="a6"/>
        <w:numPr>
          <w:ilvl w:val="2"/>
          <w:numId w:val="6"/>
        </w:numPr>
        <w:tabs>
          <w:tab w:val="left" w:pos="1276"/>
        </w:tabs>
        <w:spacing w:after="0"/>
        <w:jc w:val="both"/>
        <w:rPr>
          <w:b/>
          <w:szCs w:val="24"/>
        </w:rPr>
      </w:pPr>
      <w:r w:rsidRPr="00EE61D0">
        <w:rPr>
          <w:b/>
          <w:szCs w:val="24"/>
        </w:rPr>
        <w:t>П</w:t>
      </w:r>
      <w:r w:rsidR="00ED5369" w:rsidRPr="00EE61D0">
        <w:rPr>
          <w:b/>
          <w:szCs w:val="24"/>
        </w:rPr>
        <w:t>роведение практической части конкурса</w:t>
      </w:r>
      <w:r w:rsidRPr="00EE61D0">
        <w:rPr>
          <w:b/>
          <w:szCs w:val="24"/>
        </w:rPr>
        <w:t>.</w:t>
      </w:r>
    </w:p>
    <w:p w:rsidR="00BD7967" w:rsidRPr="00EE61D0" w:rsidRDefault="00BD7967" w:rsidP="00BD7967">
      <w:pPr>
        <w:ind w:firstLine="709"/>
        <w:jc w:val="both"/>
        <w:rPr>
          <w:szCs w:val="24"/>
        </w:rPr>
      </w:pPr>
      <w:r w:rsidRPr="00EE61D0">
        <w:rPr>
          <w:szCs w:val="24"/>
        </w:rPr>
        <w:lastRenderedPageBreak/>
        <w:t>Практическая часть -   выполнение упражнений по практическому вождению автомобиля (скоростному маневрированию), на легковом автомобиле с МКПП – НИССАН АЛЬМЕРА 2017</w:t>
      </w:r>
      <w:r w:rsidR="005262D1">
        <w:rPr>
          <w:szCs w:val="24"/>
        </w:rPr>
        <w:t xml:space="preserve"> </w:t>
      </w:r>
      <w:r w:rsidRPr="00EE61D0">
        <w:rPr>
          <w:szCs w:val="24"/>
        </w:rPr>
        <w:t>г., организатора конкурса</w:t>
      </w:r>
    </w:p>
    <w:p w:rsidR="00BD7967" w:rsidRPr="00EE61D0" w:rsidRDefault="00BD7967" w:rsidP="00BD7967">
      <w:pPr>
        <w:jc w:val="both"/>
        <w:rPr>
          <w:szCs w:val="24"/>
          <w:shd w:val="clear" w:color="auto" w:fill="FFFFFF"/>
        </w:rPr>
      </w:pPr>
      <w:r w:rsidRPr="00EE61D0">
        <w:rPr>
          <w:szCs w:val="24"/>
        </w:rPr>
        <w:t xml:space="preserve"> Возможно использование автомобиля участника такой же модификации, соответствующей габаритным размерам легкового автомобиля с МКПП – НИССАН АЛЬМЕРА 2017 г.  (</w:t>
      </w:r>
      <w:r w:rsidRPr="00EE61D0">
        <w:rPr>
          <w:szCs w:val="24"/>
          <w:shd w:val="clear" w:color="auto" w:fill="FFFFFF"/>
        </w:rPr>
        <w:t>4656 мм в длину, 1695 мм в ширину)</w:t>
      </w:r>
    </w:p>
    <w:p w:rsidR="00BD7967" w:rsidRPr="00EE61D0" w:rsidRDefault="00BD7967" w:rsidP="00BD7967">
      <w:pPr>
        <w:jc w:val="both"/>
        <w:rPr>
          <w:szCs w:val="24"/>
        </w:rPr>
      </w:pP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>Участники соревнований выполняют упражнения в следующем порядке:</w:t>
      </w:r>
    </w:p>
    <w:p w:rsidR="00BD7967" w:rsidRPr="00EE61D0" w:rsidRDefault="005262D1" w:rsidP="00BD7967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№ 1 «Параллельная парковка».</w:t>
      </w:r>
      <w:r w:rsidR="00BD7967" w:rsidRPr="00EE61D0">
        <w:rPr>
          <w:szCs w:val="24"/>
          <w:u w:val="single"/>
        </w:rPr>
        <w:t xml:space="preserve">                                                                                           </w:t>
      </w:r>
      <w:r w:rsidR="00BD7967" w:rsidRPr="00EE61D0">
        <w:rPr>
          <w:szCs w:val="24"/>
        </w:rPr>
        <w:t>Учас</w:t>
      </w:r>
      <w:r w:rsidR="00BD7967">
        <w:rPr>
          <w:szCs w:val="24"/>
        </w:rPr>
        <w:t>тник, двигаясь задним ходом уста</w:t>
      </w:r>
      <w:r w:rsidR="00BD7967" w:rsidRPr="00EE61D0">
        <w:rPr>
          <w:szCs w:val="24"/>
        </w:rPr>
        <w:t>н</w:t>
      </w:r>
      <w:r w:rsidR="00BD7967">
        <w:rPr>
          <w:szCs w:val="24"/>
        </w:rPr>
        <w:t>а</w:t>
      </w:r>
      <w:r w:rsidR="00BD7967" w:rsidRPr="00EE61D0">
        <w:rPr>
          <w:szCs w:val="24"/>
        </w:rPr>
        <w:t>вливает транспортное средство на место парковки так, чтобы проекция левого габарита ТС пересекла линию фиксации выполнения задания;</w:t>
      </w:r>
    </w:p>
    <w:p w:rsidR="00BD7967" w:rsidRPr="00EE61D0" w:rsidRDefault="00BD7967" w:rsidP="00BD7967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EE61D0">
        <w:rPr>
          <w:szCs w:val="24"/>
        </w:rPr>
        <w:t>включает нейтральную передачу и фиксирует транспортное средство в неподвижном состоянии стояночным тормозом, затем выезжает с места парковки.</w:t>
      </w:r>
    </w:p>
    <w:p w:rsidR="00BD7967" w:rsidRPr="00EE61D0" w:rsidRDefault="00BD7967" w:rsidP="00BD7967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EE61D0">
        <w:rPr>
          <w:szCs w:val="24"/>
        </w:rPr>
        <w:t>За каждое задевание разметочного оборудования участнику начисляются штрафные баллы. Невыполнением упражнения считается, если хотя бы одна деталь автомобиля проецируется на линию или выходит за нее; автомобиль не зафиксирован полной остановкой в момент окончания упражнения; сбиты ограничительные конуса.</w:t>
      </w:r>
    </w:p>
    <w:p w:rsidR="00BD7967" w:rsidRPr="00EE61D0" w:rsidRDefault="00BD7967" w:rsidP="00BD7967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EE61D0">
        <w:rPr>
          <w:szCs w:val="24"/>
        </w:rPr>
        <w:t>Размеры фигуры:</w:t>
      </w:r>
    </w:p>
    <w:p w:rsidR="00BD7967" w:rsidRPr="00EE61D0" w:rsidRDefault="00BD7967" w:rsidP="00BD7967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EE61D0">
        <w:rPr>
          <w:szCs w:val="24"/>
        </w:rPr>
        <w:t>длина «парковки» -  1,5 длины ТС:</w:t>
      </w:r>
    </w:p>
    <w:p w:rsidR="00BD7967" w:rsidRPr="00EE61D0" w:rsidRDefault="00BD7967" w:rsidP="00BD7967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EE61D0">
        <w:rPr>
          <w:szCs w:val="24"/>
        </w:rPr>
        <w:t xml:space="preserve">ширина парковки – 1,18 ширины ТС 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  <w:u w:val="single"/>
        </w:rPr>
      </w:pPr>
      <w:r w:rsidRPr="00EE61D0">
        <w:rPr>
          <w:szCs w:val="24"/>
          <w:u w:val="single"/>
        </w:rPr>
        <w:t>№ 2 «Повороты на 90</w:t>
      </w:r>
      <w:r w:rsidRPr="00EE61D0">
        <w:rPr>
          <w:szCs w:val="24"/>
          <w:u w:val="single"/>
          <w:vertAlign w:val="superscript"/>
        </w:rPr>
        <w:t>0</w:t>
      </w:r>
      <w:r>
        <w:rPr>
          <w:szCs w:val="24"/>
          <w:u w:val="single"/>
        </w:rPr>
        <w:t xml:space="preserve"> передним ходом</w:t>
      </w:r>
      <w:r w:rsidRPr="00EE61D0">
        <w:rPr>
          <w:szCs w:val="24"/>
          <w:u w:val="single"/>
        </w:rPr>
        <w:t xml:space="preserve">»  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  <w:u w:val="single"/>
        </w:rPr>
      </w:pPr>
      <w:r w:rsidRPr="00EE61D0">
        <w:rPr>
          <w:spacing w:val="-4"/>
          <w:szCs w:val="24"/>
          <w:lang w:eastAsia="ar-SA"/>
        </w:rPr>
        <w:t xml:space="preserve">  Участник поочередно совершает левый и правый повороты в пределах, ограниченных разметочным оборудованием. За каждое задевание</w:t>
      </w:r>
      <w:r w:rsidRPr="00EE61D0">
        <w:rPr>
          <w:szCs w:val="24"/>
        </w:rPr>
        <w:t xml:space="preserve"> разметочного оборудования участнику начисляются штрафные баллы. Невыполнением упражнения считается, если хотя бы одна деталь автомобиля проецируется на линию или выходит за нее; сбиты ограничительные конуса.</w:t>
      </w:r>
    </w:p>
    <w:p w:rsidR="00BD7967" w:rsidRPr="00EE61D0" w:rsidRDefault="00BD7967" w:rsidP="00BD7967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EE61D0">
        <w:rPr>
          <w:szCs w:val="24"/>
        </w:rPr>
        <w:t>Размеры фигуры;</w:t>
      </w:r>
    </w:p>
    <w:p w:rsidR="00BD7967" w:rsidRPr="00EE61D0" w:rsidRDefault="00BD7967" w:rsidP="00BD7967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EE61D0">
        <w:rPr>
          <w:szCs w:val="24"/>
        </w:rPr>
        <w:t>Длина – 2 длины ТС;</w:t>
      </w:r>
    </w:p>
    <w:p w:rsidR="00BD7967" w:rsidRPr="00EE61D0" w:rsidRDefault="00BD7967" w:rsidP="00BD7967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EE61D0">
        <w:rPr>
          <w:szCs w:val="24"/>
        </w:rPr>
        <w:t>Ширина – ТС+2м.</w:t>
      </w:r>
    </w:p>
    <w:p w:rsidR="00BD7967" w:rsidRDefault="00BD7967" w:rsidP="00BD7967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EE61D0">
        <w:rPr>
          <w:szCs w:val="24"/>
        </w:rPr>
        <w:t>Радиус поворота – 1м.</w:t>
      </w:r>
    </w:p>
    <w:p w:rsidR="00BD7967" w:rsidRDefault="00BD7967" w:rsidP="00BD7967">
      <w:pPr>
        <w:widowControl w:val="0"/>
        <w:suppressAutoHyphens/>
        <w:autoSpaceDE w:val="0"/>
        <w:jc w:val="both"/>
        <w:rPr>
          <w:szCs w:val="24"/>
          <w:u w:val="single"/>
        </w:rPr>
      </w:pPr>
      <w:r w:rsidRPr="000F5F25">
        <w:rPr>
          <w:szCs w:val="24"/>
          <w:u w:val="single"/>
        </w:rPr>
        <w:t>№ 3 «Повороты на 90</w:t>
      </w:r>
      <w:r w:rsidRPr="000F5F25">
        <w:rPr>
          <w:szCs w:val="24"/>
          <w:u w:val="single"/>
          <w:vertAlign w:val="superscript"/>
        </w:rPr>
        <w:t xml:space="preserve">0 </w:t>
      </w:r>
      <w:r w:rsidRPr="000F5F25">
        <w:rPr>
          <w:szCs w:val="24"/>
          <w:u w:val="single"/>
        </w:rPr>
        <w:t>задним ходом»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  <w:u w:val="single"/>
        </w:rPr>
      </w:pPr>
      <w:r w:rsidRPr="00EE61D0">
        <w:rPr>
          <w:spacing w:val="-4"/>
          <w:szCs w:val="24"/>
          <w:lang w:eastAsia="ar-SA"/>
        </w:rPr>
        <w:t>Участник поочередно совершает левый и правый повороты в пределах, ограниченных разметочным оборудованием. За каждое задевание</w:t>
      </w:r>
      <w:r w:rsidRPr="00EE61D0">
        <w:rPr>
          <w:szCs w:val="24"/>
        </w:rPr>
        <w:t xml:space="preserve"> разметочного оборудования участнику начисляются штрафные баллы. Невыполнением упражнения считается, если хотя бы одна деталь автомобиля проецируется на линию или выходит за нее; сбиты ограничительные конуса.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№ 4</w:t>
      </w:r>
      <w:r w:rsidRPr="00EE61D0">
        <w:rPr>
          <w:szCs w:val="24"/>
          <w:u w:val="single"/>
        </w:rPr>
        <w:t xml:space="preserve"> «Эстакада»</w:t>
      </w:r>
    </w:p>
    <w:p w:rsidR="00BD7967" w:rsidRPr="00EE61D0" w:rsidRDefault="00BD7967" w:rsidP="00BD7967">
      <w:pPr>
        <w:ind w:right="-1"/>
        <w:jc w:val="both"/>
        <w:rPr>
          <w:spacing w:val="-4"/>
          <w:szCs w:val="24"/>
          <w:lang w:eastAsia="ar-SA"/>
        </w:rPr>
      </w:pPr>
      <w:r w:rsidRPr="00EE61D0">
        <w:rPr>
          <w:spacing w:val="-4"/>
          <w:szCs w:val="24"/>
          <w:lang w:eastAsia="ar-SA"/>
        </w:rPr>
        <w:t xml:space="preserve">  Участник останавливает транспортное средство перед линией </w:t>
      </w:r>
      <w:r w:rsidRPr="00EE61D0">
        <w:rPr>
          <w:bCs/>
          <w:spacing w:val="-4"/>
          <w:szCs w:val="24"/>
          <w:lang w:eastAsia="ar-SA"/>
        </w:rPr>
        <w:t>«</w:t>
      </w:r>
      <w:r w:rsidRPr="00EE61D0">
        <w:rPr>
          <w:spacing w:val="-4"/>
          <w:szCs w:val="24"/>
          <w:lang w:eastAsia="ar-SA"/>
        </w:rPr>
        <w:t>СТОП» не пересекая её проекцией переднего габарита транспортного средства таким образом, чтобы все колеса находились на участке подъема;</w:t>
      </w:r>
      <w:r w:rsidRPr="00EE61D0">
        <w:rPr>
          <w:szCs w:val="24"/>
        </w:rPr>
        <w:t xml:space="preserve"> включает нейтральную передачу и фиксирует транспортное средство в неподвижном состоянии стояночным тормозом, затем</w:t>
      </w:r>
      <w:r w:rsidRPr="00EE61D0">
        <w:rPr>
          <w:spacing w:val="-4"/>
          <w:szCs w:val="24"/>
          <w:lang w:eastAsia="ar-SA"/>
        </w:rPr>
        <w:t xml:space="preserve"> продолжает движение в прямом направлении, не допуская отката транспортного средства назад более чем на </w:t>
      </w:r>
      <w:smartTag w:uri="urn:schemas-microsoft-com:office:smarttags" w:element="metricconverter">
        <w:smartTagPr>
          <w:attr w:name="ProductID" w:val="0,3 м"/>
        </w:smartTagPr>
        <w:r w:rsidRPr="00EE61D0">
          <w:rPr>
            <w:spacing w:val="-4"/>
            <w:szCs w:val="24"/>
            <w:lang w:eastAsia="ar-SA"/>
          </w:rPr>
          <w:t>0,3 м</w:t>
        </w:r>
      </w:smartTag>
      <w:r w:rsidRPr="00EE61D0">
        <w:rPr>
          <w:spacing w:val="-4"/>
          <w:szCs w:val="24"/>
          <w:lang w:eastAsia="ar-SA"/>
        </w:rPr>
        <w:t>;</w:t>
      </w:r>
      <w:r w:rsidRPr="00EE61D0">
        <w:rPr>
          <w:szCs w:val="24"/>
        </w:rPr>
        <w:t xml:space="preserve"> Невыполнением упражнения считается пересечение линии «СТОП» передними габаритами ТС; допущен откат ТС более чем 0,3 м. 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№ 5</w:t>
      </w:r>
      <w:r w:rsidRPr="00EE61D0">
        <w:rPr>
          <w:szCs w:val="24"/>
          <w:u w:val="single"/>
        </w:rPr>
        <w:t xml:space="preserve"> «Габаритные ворота»</w:t>
      </w:r>
    </w:p>
    <w:p w:rsidR="00BD7967" w:rsidRPr="00EE61D0" w:rsidRDefault="00BD7967" w:rsidP="00BD7967">
      <w:pPr>
        <w:widowControl w:val="0"/>
        <w:suppressAutoHyphens/>
        <w:autoSpaceDE w:val="0"/>
        <w:jc w:val="both"/>
        <w:rPr>
          <w:szCs w:val="24"/>
        </w:rPr>
      </w:pPr>
      <w:r w:rsidRPr="00EE61D0">
        <w:rPr>
          <w:szCs w:val="24"/>
        </w:rPr>
        <w:t xml:space="preserve">   Участник должен передним ходом проехать  двое ворот, не задев ограничителей. За  задевание одного ограничителя начисляются штрафные баллы, а при задевании двух, упражнение считается невыполненным. </w:t>
      </w:r>
    </w:p>
    <w:p w:rsidR="00BD7967" w:rsidRPr="00EE61D0" w:rsidRDefault="00BD7967" w:rsidP="00BD7967">
      <w:pPr>
        <w:widowControl w:val="0"/>
        <w:suppressAutoHyphens/>
        <w:autoSpaceDE w:val="0"/>
        <w:jc w:val="both"/>
        <w:rPr>
          <w:szCs w:val="24"/>
        </w:rPr>
      </w:pPr>
      <w:r w:rsidRPr="00EE61D0">
        <w:rPr>
          <w:szCs w:val="24"/>
        </w:rPr>
        <w:t xml:space="preserve">Размеры фигуры: </w:t>
      </w:r>
    </w:p>
    <w:p w:rsidR="00BD7967" w:rsidRPr="00EE61D0" w:rsidRDefault="00BD7967" w:rsidP="00BD7967">
      <w:pPr>
        <w:widowControl w:val="0"/>
        <w:suppressAutoHyphens/>
        <w:autoSpaceDE w:val="0"/>
        <w:jc w:val="both"/>
        <w:rPr>
          <w:szCs w:val="24"/>
        </w:rPr>
      </w:pPr>
      <w:r w:rsidRPr="00EE61D0">
        <w:rPr>
          <w:szCs w:val="24"/>
        </w:rPr>
        <w:t>ширина ворот – 1,12 Ш ТС;</w:t>
      </w:r>
    </w:p>
    <w:p w:rsidR="00BD7967" w:rsidRPr="00EE61D0" w:rsidRDefault="00BD7967" w:rsidP="006C4F33">
      <w:pPr>
        <w:ind w:right="-1"/>
        <w:jc w:val="both"/>
        <w:rPr>
          <w:spacing w:val="-4"/>
          <w:szCs w:val="24"/>
          <w:lang w:eastAsia="ar-SA"/>
        </w:rPr>
      </w:pPr>
      <w:r w:rsidRPr="00EE61D0">
        <w:rPr>
          <w:szCs w:val="24"/>
        </w:rPr>
        <w:t>расстояние между воротами равн</w:t>
      </w:r>
      <w:r w:rsidR="006C4F33">
        <w:rPr>
          <w:szCs w:val="24"/>
        </w:rPr>
        <w:t>о</w:t>
      </w:r>
      <w:r w:rsidRPr="00EE61D0">
        <w:rPr>
          <w:szCs w:val="24"/>
        </w:rPr>
        <w:t xml:space="preserve"> базе автомобиля: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lastRenderedPageBreak/>
        <w:t>№ 6</w:t>
      </w:r>
      <w:r w:rsidRPr="00EE61D0">
        <w:rPr>
          <w:szCs w:val="24"/>
          <w:u w:val="single"/>
        </w:rPr>
        <w:t xml:space="preserve"> «Эстафета» </w:t>
      </w:r>
    </w:p>
    <w:p w:rsidR="00BD7967" w:rsidRPr="00EE61D0" w:rsidRDefault="00BD7967" w:rsidP="00BD7967">
      <w:pPr>
        <w:widowControl w:val="0"/>
        <w:suppressAutoHyphens/>
        <w:autoSpaceDE w:val="0"/>
        <w:jc w:val="both"/>
        <w:rPr>
          <w:szCs w:val="24"/>
        </w:rPr>
      </w:pPr>
      <w:r w:rsidRPr="00EE61D0">
        <w:rPr>
          <w:szCs w:val="24"/>
        </w:rPr>
        <w:t xml:space="preserve">Участник должен снять кольцо с кронштейна  первой стойки и повесить его на кронштейн второй стойки. </w:t>
      </w:r>
    </w:p>
    <w:p w:rsidR="00BD7967" w:rsidRPr="000F5F25" w:rsidRDefault="00BD7967" w:rsidP="00BD7967">
      <w:pPr>
        <w:widowControl w:val="0"/>
        <w:suppressAutoHyphens/>
        <w:autoSpaceDE w:val="0"/>
        <w:jc w:val="both"/>
        <w:rPr>
          <w:szCs w:val="24"/>
          <w:u w:val="single"/>
        </w:rPr>
      </w:pPr>
      <w:r w:rsidRPr="00EE61D0">
        <w:rPr>
          <w:szCs w:val="24"/>
        </w:rPr>
        <w:t>Если участник во время выполнения упражнения не снял или уронил кольцо, задел(сбил) стойку, ему начисляются штрафные баллы. Невыполнением считается, если участник не</w:t>
      </w:r>
    </w:p>
    <w:p w:rsidR="00BD7967" w:rsidRPr="00EE61D0" w:rsidRDefault="00BD7967" w:rsidP="00BD7967">
      <w:pPr>
        <w:widowControl w:val="0"/>
        <w:suppressAutoHyphens/>
        <w:autoSpaceDE w:val="0"/>
        <w:jc w:val="both"/>
        <w:rPr>
          <w:szCs w:val="24"/>
        </w:rPr>
      </w:pPr>
      <w:r w:rsidRPr="00EE61D0">
        <w:rPr>
          <w:szCs w:val="24"/>
        </w:rPr>
        <w:t xml:space="preserve">снял кольцо при выполнении упражнения. 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>Размеры фигуры: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>Расстояние между стойками 15 м – 20 м.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>
        <w:rPr>
          <w:szCs w:val="24"/>
          <w:u w:val="single"/>
        </w:rPr>
        <w:t>№ 7</w:t>
      </w:r>
      <w:r w:rsidRPr="00EE61D0">
        <w:rPr>
          <w:szCs w:val="24"/>
          <w:u w:val="single"/>
        </w:rPr>
        <w:t xml:space="preserve"> «Бокс»; 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 xml:space="preserve">   Участник должен задним ходом въехать в «бокс»</w:t>
      </w:r>
      <w:r>
        <w:rPr>
          <w:szCs w:val="24"/>
        </w:rPr>
        <w:t xml:space="preserve"> с поворота 90</w:t>
      </w:r>
      <w:r>
        <w:rPr>
          <w:szCs w:val="24"/>
          <w:vertAlign w:val="superscript"/>
        </w:rPr>
        <w:t>0</w:t>
      </w:r>
      <w:r>
        <w:rPr>
          <w:szCs w:val="24"/>
        </w:rPr>
        <w:t>, не задев ограничительных конусов</w:t>
      </w:r>
      <w:r w:rsidRPr="00EE61D0">
        <w:rPr>
          <w:szCs w:val="24"/>
        </w:rPr>
        <w:t xml:space="preserve">. За каждое задевание </w:t>
      </w:r>
      <w:r>
        <w:rPr>
          <w:szCs w:val="24"/>
        </w:rPr>
        <w:t>конусов</w:t>
      </w:r>
      <w:r w:rsidRPr="00EE61D0">
        <w:rPr>
          <w:szCs w:val="24"/>
        </w:rPr>
        <w:t xml:space="preserve"> участнику начисляются штрафные баллы. Невыполнением упражнения считается, когда хотя бы одна деталь автомобиля проецируется на линию или выходит за нее, сбито ограничительное оборудование.   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>Размеры фигуры: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>глубина «бокса» – 1,04 Д ТС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>ширина «бокса» - 1,24 Ш ТС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 xml:space="preserve">                                                                                           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№ 8</w:t>
      </w:r>
      <w:r w:rsidRPr="00EE61D0">
        <w:rPr>
          <w:szCs w:val="24"/>
          <w:u w:val="single"/>
        </w:rPr>
        <w:t xml:space="preserve"> «Колея»;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 xml:space="preserve">Участник должен передним ходом провести переднее и заднее колеса правой стороны автомобиля между брусками, не задев их. Если наружные бруски оказались между правыми и левыми колесами и были задеты внутренне стороной правых  колес или если бруски были задеты  наружной стороной правых колес автомобиля это наказывается штрафом как за четыре задетых ограничителя. 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>Размеры фигуры: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>ширина проезда колеи – 1,95 ширины профиля шины;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  <w:r w:rsidRPr="00EE61D0">
        <w:rPr>
          <w:szCs w:val="24"/>
        </w:rPr>
        <w:t>расстояние между ограничителями равно длине ТС.</w:t>
      </w:r>
    </w:p>
    <w:p w:rsidR="00BA5F0D" w:rsidRDefault="00BD7967" w:rsidP="00BD7967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№ 9</w:t>
      </w:r>
      <w:r w:rsidR="00BA5F0D">
        <w:rPr>
          <w:szCs w:val="24"/>
          <w:u w:val="single"/>
        </w:rPr>
        <w:t xml:space="preserve"> «Стоп»; 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  <w:u w:val="single"/>
        </w:rPr>
      </w:pPr>
      <w:r w:rsidRPr="00EE61D0">
        <w:rPr>
          <w:szCs w:val="24"/>
        </w:rPr>
        <w:t xml:space="preserve"> Участник должен остановить автомобиль, движущийся передним ходом, так, чтобы оба передних колеса имели контакт с линией. При отсутствии контакта с линией хотя бы одного колеса начисляется штраф. Невыполнением считается отсутствие контакта с линией двух колес.</w:t>
      </w:r>
    </w:p>
    <w:p w:rsidR="00BD7967" w:rsidRPr="004C5979" w:rsidRDefault="00BD7967" w:rsidP="00BD7967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4C5979">
        <w:rPr>
          <w:szCs w:val="24"/>
        </w:rPr>
        <w:t xml:space="preserve"> Время прохождения участниками конкурсной трассы учитывается и составляет не более 5 минут.                                                                                                                                    </w:t>
      </w:r>
    </w:p>
    <w:p w:rsidR="00BD7967" w:rsidRPr="00EE61D0" w:rsidRDefault="00BD7967" w:rsidP="00BD7967">
      <w:pPr>
        <w:ind w:firstLine="709"/>
        <w:jc w:val="both"/>
        <w:rPr>
          <w:szCs w:val="24"/>
        </w:rPr>
      </w:pPr>
      <w:r w:rsidRPr="00EE61D0">
        <w:rPr>
          <w:szCs w:val="24"/>
        </w:rPr>
        <w:t>Количество баллов за выполнение каждой фигуры без ошибок засчитывается в размере 5 баллов. Общее количество баллов за выполнение всех фигур без ошибок засчитывается в</w:t>
      </w:r>
      <w:r>
        <w:rPr>
          <w:szCs w:val="24"/>
        </w:rPr>
        <w:t xml:space="preserve"> размере 45</w:t>
      </w:r>
      <w:r w:rsidRPr="00EE61D0">
        <w:rPr>
          <w:szCs w:val="24"/>
        </w:rPr>
        <w:t xml:space="preserve"> баллов. При выполнении данного упражнения начисляются штрафные баллы в размере 1 балла за каждую ошибку.</w:t>
      </w:r>
    </w:p>
    <w:p w:rsidR="00BD7967" w:rsidRPr="00EE61D0" w:rsidRDefault="00BD7967" w:rsidP="00BD7967">
      <w:pPr>
        <w:ind w:firstLine="709"/>
        <w:jc w:val="both"/>
        <w:rPr>
          <w:szCs w:val="24"/>
        </w:rPr>
      </w:pPr>
      <w:r w:rsidRPr="00EE61D0">
        <w:rPr>
          <w:szCs w:val="24"/>
        </w:rPr>
        <w:t>Уклонение Участника от выполнения упражнения ведет к снятию его с соревнования.</w:t>
      </w:r>
    </w:p>
    <w:p w:rsidR="00BD7967" w:rsidRPr="00EE61D0" w:rsidRDefault="00BD7967" w:rsidP="00BD7967">
      <w:pPr>
        <w:ind w:firstLine="709"/>
        <w:jc w:val="both"/>
        <w:rPr>
          <w:szCs w:val="24"/>
        </w:rPr>
      </w:pPr>
      <w:r w:rsidRPr="00EE61D0">
        <w:rPr>
          <w:szCs w:val="24"/>
        </w:rPr>
        <w:t>Ограничительные конуса (далее – конус), задетые или сбитые участником во время выполнения упражнения, устанавливаются на свое место только после того, как он закончит выполнение упражнения и покинет фигуру.</w:t>
      </w:r>
    </w:p>
    <w:p w:rsidR="00BD7967" w:rsidRPr="00EE61D0" w:rsidRDefault="00BD7967" w:rsidP="00BD7967">
      <w:pPr>
        <w:ind w:firstLine="709"/>
        <w:jc w:val="both"/>
        <w:rPr>
          <w:szCs w:val="24"/>
        </w:rPr>
      </w:pPr>
      <w:r w:rsidRPr="00EE61D0">
        <w:rPr>
          <w:szCs w:val="24"/>
        </w:rPr>
        <w:t>Участник, не уложившийся в контрольное время при прохождении трассы, снимается с соревнований. В случае сбивания двух и более конусов ограждения единовременно (при выполнении  фигуры) участник снимается с соревнований.</w:t>
      </w:r>
    </w:p>
    <w:p w:rsidR="00BD7967" w:rsidRPr="00EE61D0" w:rsidRDefault="00BD7967" w:rsidP="00BD7967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  <w:r w:rsidRPr="00EE61D0">
        <w:rPr>
          <w:szCs w:val="24"/>
        </w:rPr>
        <w:t>Перед стартом проверяется техническое состояние автомобилей, представленных для проведения конкурса, после чего участники знакомятся с маршрутом движения по трассе, порядком прохождения фигур и особенностями их выполнения</w:t>
      </w:r>
    </w:p>
    <w:p w:rsidR="00BD7967" w:rsidRPr="00EE61D0" w:rsidRDefault="00BD7967" w:rsidP="00BD7967">
      <w:pPr>
        <w:ind w:firstLine="709"/>
        <w:jc w:val="both"/>
        <w:rPr>
          <w:szCs w:val="24"/>
        </w:rPr>
      </w:pPr>
      <w:r w:rsidRPr="00EE61D0">
        <w:rPr>
          <w:szCs w:val="24"/>
        </w:rPr>
        <w:t>Тренировка на трассе после установки на ней фигур для соревнования не допускается. При выполнении упражнений во время соревнований в автомобиле может находиться только один Участник.</w:t>
      </w:r>
    </w:p>
    <w:p w:rsidR="00BD7967" w:rsidRPr="00EE61D0" w:rsidRDefault="00BD7967" w:rsidP="005262D1">
      <w:pPr>
        <w:tabs>
          <w:tab w:val="left" w:pos="851"/>
        </w:tabs>
        <w:ind w:firstLine="709"/>
        <w:jc w:val="both"/>
        <w:rPr>
          <w:szCs w:val="24"/>
        </w:rPr>
      </w:pPr>
      <w:r w:rsidRPr="00EE61D0">
        <w:rPr>
          <w:szCs w:val="24"/>
        </w:rPr>
        <w:lastRenderedPageBreak/>
        <w:t>Старт дается индивидуальный, с места при работающем двигателе.</w:t>
      </w:r>
    </w:p>
    <w:p w:rsidR="00BD7967" w:rsidRPr="00EE61D0" w:rsidRDefault="00BD7967" w:rsidP="005262D1">
      <w:p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Каждый участник должен выполнить все упражнения (пройти все фигуры) в установленной последовательности. Запрещается движение с открытой дверью автомобиля. Каждый участник соревнований стартует один раз. Возможен повторный заезд участника в случае технической неисправности автомобиля не по его вине. Разрешение на повторный заезд участника дает главный судья соревнований. На трассе между фигурами и внутри фигур допускается любое</w:t>
      </w:r>
      <w:r w:rsidR="005262D1">
        <w:rPr>
          <w:szCs w:val="24"/>
        </w:rPr>
        <w:t xml:space="preserve"> </w:t>
      </w:r>
      <w:r w:rsidRPr="00EE61D0">
        <w:rPr>
          <w:szCs w:val="24"/>
        </w:rPr>
        <w:t>маневрирование передним и задним ходом.</w:t>
      </w:r>
    </w:p>
    <w:p w:rsidR="00BD7967" w:rsidRPr="00EE61D0" w:rsidRDefault="00BD7967" w:rsidP="005262D1">
      <w:p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Финишем считается остановка автомобиля, движущегося передним ходом,</w:t>
      </w:r>
    </w:p>
    <w:p w:rsidR="00BD7967" w:rsidRPr="00EE61D0" w:rsidRDefault="00BD7967" w:rsidP="005262D1">
      <w:p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так, чтобы оба передних колеса имели контакт с линией финиша.</w:t>
      </w:r>
    </w:p>
    <w:p w:rsidR="00BD7967" w:rsidRPr="00EE61D0" w:rsidRDefault="00BD7967" w:rsidP="005262D1">
      <w:p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Участник снимается с соревнований в следующих случаях:</w:t>
      </w:r>
    </w:p>
    <w:p w:rsidR="00BD7967" w:rsidRPr="00EE61D0" w:rsidRDefault="00BD7967" w:rsidP="005262D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пропуск фигуры;</w:t>
      </w:r>
    </w:p>
    <w:p w:rsidR="00BD7967" w:rsidRPr="00EE61D0" w:rsidRDefault="00BD7967" w:rsidP="005262D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нарушение последовательности фигур;</w:t>
      </w:r>
    </w:p>
    <w:p w:rsidR="00BD7967" w:rsidRPr="00EE61D0" w:rsidRDefault="00BD7967" w:rsidP="005262D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если в фигуре «колея» конкурсант пропустил ограничительные бруски под автомобилем, не задев их, или объехал бруски с левой стороны;</w:t>
      </w:r>
    </w:p>
    <w:p w:rsidR="00BD7967" w:rsidRPr="00EE61D0" w:rsidRDefault="00BD7967" w:rsidP="005262D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движение передним ходом с открытой дверью;</w:t>
      </w:r>
    </w:p>
    <w:p w:rsidR="00BD7967" w:rsidRPr="00EE61D0" w:rsidRDefault="00BD7967" w:rsidP="005262D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неисправность транспортного средства по вине конкурсанта;</w:t>
      </w:r>
    </w:p>
    <w:p w:rsidR="00BD7967" w:rsidRPr="00EE61D0" w:rsidRDefault="00BD7967" w:rsidP="005262D1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 w:rsidRPr="00EE61D0">
        <w:rPr>
          <w:szCs w:val="24"/>
        </w:rPr>
        <w:t>некорректное, неэтичное поведение или преднамеренное нарушение пунктов данного Положения.</w:t>
      </w:r>
    </w:p>
    <w:p w:rsidR="00BD7967" w:rsidRPr="00EE61D0" w:rsidRDefault="00BD7967" w:rsidP="00BD7967">
      <w:pPr>
        <w:autoSpaceDE w:val="0"/>
        <w:autoSpaceDN w:val="0"/>
        <w:adjustRightInd w:val="0"/>
        <w:rPr>
          <w:szCs w:val="24"/>
        </w:rPr>
      </w:pPr>
    </w:p>
    <w:p w:rsidR="00BD7967" w:rsidRPr="00EE61D0" w:rsidRDefault="00BD7967" w:rsidP="00BD7967">
      <w:pPr>
        <w:tabs>
          <w:tab w:val="left" w:pos="851"/>
        </w:tabs>
        <w:ind w:firstLine="709"/>
        <w:jc w:val="both"/>
        <w:rPr>
          <w:szCs w:val="24"/>
        </w:rPr>
      </w:pPr>
    </w:p>
    <w:p w:rsidR="00BD7967" w:rsidRDefault="001D47B5" w:rsidP="001D47B5">
      <w:pPr>
        <w:pStyle w:val="a6"/>
        <w:tabs>
          <w:tab w:val="left" w:pos="1276"/>
        </w:tabs>
        <w:spacing w:after="0"/>
        <w:ind w:left="709"/>
        <w:jc w:val="center"/>
        <w:rPr>
          <w:b/>
          <w:szCs w:val="24"/>
        </w:rPr>
      </w:pPr>
      <w:r>
        <w:rPr>
          <w:b/>
          <w:szCs w:val="24"/>
        </w:rPr>
        <w:t>5. </w:t>
      </w:r>
      <w:r w:rsidR="00BD7967" w:rsidRPr="00EE61D0">
        <w:rPr>
          <w:b/>
          <w:szCs w:val="24"/>
        </w:rPr>
        <w:t>ПОДВЕДЕНИЕ ИТОГОВ КОНКУРСА</w:t>
      </w:r>
    </w:p>
    <w:p w:rsidR="006C4F33" w:rsidRPr="006C4F33" w:rsidRDefault="006C4F33" w:rsidP="006C4F33">
      <w:pPr>
        <w:pStyle w:val="a6"/>
        <w:tabs>
          <w:tab w:val="left" w:pos="1276"/>
        </w:tabs>
        <w:spacing w:after="0"/>
        <w:ind w:left="709"/>
        <w:rPr>
          <w:szCs w:val="24"/>
        </w:rPr>
      </w:pPr>
    </w:p>
    <w:p w:rsidR="00BD7967" w:rsidRPr="006C4F33" w:rsidRDefault="006C4F33" w:rsidP="006C4F33">
      <w:pPr>
        <w:pStyle w:val="a6"/>
        <w:numPr>
          <w:ilvl w:val="1"/>
          <w:numId w:val="8"/>
        </w:numPr>
        <w:tabs>
          <w:tab w:val="left" w:pos="0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D7967" w:rsidRPr="006C4F33">
        <w:rPr>
          <w:szCs w:val="24"/>
        </w:rPr>
        <w:t xml:space="preserve">Оценку выполнения конкурсного задания осуществляет </w:t>
      </w:r>
      <w:r w:rsidR="00E4099A">
        <w:rPr>
          <w:szCs w:val="24"/>
        </w:rPr>
        <w:t>жюри</w:t>
      </w:r>
      <w:r w:rsidR="00BD7967" w:rsidRPr="006C4F33">
        <w:rPr>
          <w:szCs w:val="24"/>
        </w:rPr>
        <w:t>.</w:t>
      </w:r>
    </w:p>
    <w:p w:rsidR="00BD7967" w:rsidRPr="006C4F33" w:rsidRDefault="006C4F33" w:rsidP="006C4F33">
      <w:pPr>
        <w:pStyle w:val="a6"/>
        <w:numPr>
          <w:ilvl w:val="1"/>
          <w:numId w:val="8"/>
        </w:numPr>
        <w:tabs>
          <w:tab w:val="left" w:pos="0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D7967" w:rsidRPr="006C4F33">
        <w:rPr>
          <w:szCs w:val="24"/>
        </w:rPr>
        <w:t xml:space="preserve">Спорные вопросы при подведении итогов решаются голосованием среди членов </w:t>
      </w:r>
      <w:r w:rsidR="00E4099A">
        <w:rPr>
          <w:szCs w:val="24"/>
        </w:rPr>
        <w:t>жюри</w:t>
      </w:r>
      <w:r w:rsidR="00BD7967" w:rsidRPr="006C4F33">
        <w:rPr>
          <w:szCs w:val="24"/>
        </w:rPr>
        <w:t xml:space="preserve"> большинством голосов. При равенстве голосов решающий голос имеет председатель </w:t>
      </w:r>
      <w:r w:rsidR="00E4099A">
        <w:rPr>
          <w:szCs w:val="24"/>
        </w:rPr>
        <w:t>жюри</w:t>
      </w:r>
      <w:r w:rsidR="00BD7967" w:rsidRPr="006C4F33">
        <w:rPr>
          <w:szCs w:val="24"/>
        </w:rPr>
        <w:t xml:space="preserve">. </w:t>
      </w:r>
    </w:p>
    <w:p w:rsidR="00BD7967" w:rsidRPr="006C4F33" w:rsidRDefault="00BD7967" w:rsidP="006C4F33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</w:pPr>
      <w:r w:rsidRPr="006C4F33">
        <w:t>5.3</w:t>
      </w:r>
      <w:r w:rsidR="00316AD9">
        <w:t>.</w:t>
      </w:r>
      <w:r w:rsidRPr="006C4F33">
        <w:t xml:space="preserve"> Профессиональное мастерство участников оценивается по каждому оценочному признаку; подсчитывается сумма баллов каждого участника, оформляется сводная ведомость и итоговый протокол.</w:t>
      </w:r>
    </w:p>
    <w:p w:rsidR="00BD7967" w:rsidRDefault="00BD7967" w:rsidP="006C4F33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</w:pPr>
      <w:r w:rsidRPr="006C4F33">
        <w:t xml:space="preserve">Лучшими признаются участники, набравшие наибольшее количество баллов. </w:t>
      </w:r>
    </w:p>
    <w:p w:rsidR="00E4099A" w:rsidRPr="00E745E3" w:rsidRDefault="00E4099A" w:rsidP="00E4099A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</w:pPr>
      <w:r w:rsidRPr="00E745E3">
        <w:t xml:space="preserve">При равной сумме баллов у нескольких участников </w:t>
      </w:r>
      <w:r>
        <w:t>учитывается время выполнения заданий</w:t>
      </w:r>
      <w:r w:rsidRPr="00E745E3">
        <w:t>.</w:t>
      </w:r>
    </w:p>
    <w:p w:rsidR="00BD7967" w:rsidRPr="006C4F33" w:rsidRDefault="00BD7967" w:rsidP="006C4F33">
      <w:pPr>
        <w:pStyle w:val="a8"/>
        <w:tabs>
          <w:tab w:val="left" w:pos="0"/>
        </w:tabs>
        <w:ind w:left="0" w:firstLine="709"/>
        <w:jc w:val="both"/>
        <w:rPr>
          <w:szCs w:val="24"/>
        </w:rPr>
      </w:pPr>
      <w:r w:rsidRPr="006C4F33">
        <w:rPr>
          <w:szCs w:val="24"/>
        </w:rPr>
        <w:t xml:space="preserve">Апелляции по решению </w:t>
      </w:r>
      <w:r w:rsidR="00E4099A">
        <w:rPr>
          <w:szCs w:val="24"/>
        </w:rPr>
        <w:t>ж</w:t>
      </w:r>
      <w:r w:rsidRPr="006C4F33">
        <w:rPr>
          <w:szCs w:val="24"/>
        </w:rPr>
        <w:t xml:space="preserve">юри не принимаются. </w:t>
      </w:r>
      <w:r w:rsidRPr="006C4F33">
        <w:rPr>
          <w:szCs w:val="24"/>
        </w:rPr>
        <w:tab/>
      </w:r>
    </w:p>
    <w:p w:rsidR="00FE5732" w:rsidRDefault="00BD7967" w:rsidP="00FE5732">
      <w:pPr>
        <w:tabs>
          <w:tab w:val="left" w:pos="851"/>
        </w:tabs>
        <w:jc w:val="both"/>
        <w:rPr>
          <w:szCs w:val="24"/>
        </w:rPr>
      </w:pPr>
      <w:r w:rsidRPr="006C4F33">
        <w:rPr>
          <w:szCs w:val="24"/>
        </w:rPr>
        <w:t xml:space="preserve">        </w:t>
      </w:r>
      <w:r w:rsidR="000D1D13">
        <w:rPr>
          <w:szCs w:val="24"/>
        </w:rPr>
        <w:t xml:space="preserve"> </w:t>
      </w:r>
      <w:r w:rsidRPr="006C4F33">
        <w:rPr>
          <w:szCs w:val="24"/>
        </w:rPr>
        <w:t xml:space="preserve">  5.</w:t>
      </w:r>
      <w:r w:rsidR="00145D31">
        <w:rPr>
          <w:szCs w:val="24"/>
        </w:rPr>
        <w:t>4</w:t>
      </w:r>
      <w:r w:rsidR="00FE5732">
        <w:rPr>
          <w:szCs w:val="24"/>
        </w:rPr>
        <w:t xml:space="preserve">. </w:t>
      </w:r>
      <w:r w:rsidRPr="006C4F33">
        <w:rPr>
          <w:szCs w:val="24"/>
        </w:rPr>
        <w:t xml:space="preserve"> </w:t>
      </w:r>
      <w:r w:rsidR="00FE5732">
        <w:rPr>
          <w:szCs w:val="24"/>
        </w:rPr>
        <w:t>П</w:t>
      </w:r>
      <w:r w:rsidR="00FE5732" w:rsidRPr="00E745E3">
        <w:rPr>
          <w:szCs w:val="24"/>
        </w:rPr>
        <w:t xml:space="preserve">обедители </w:t>
      </w:r>
      <w:r w:rsidR="00FE5732">
        <w:rPr>
          <w:szCs w:val="24"/>
        </w:rPr>
        <w:t xml:space="preserve">и участники конкурса награждаются </w:t>
      </w:r>
      <w:r w:rsidR="00FE5732" w:rsidRPr="00E745E3">
        <w:rPr>
          <w:szCs w:val="24"/>
        </w:rPr>
        <w:t>дипломами 1-й, 2-й, 3-й степени</w:t>
      </w:r>
      <w:r w:rsidR="00FE5732">
        <w:rPr>
          <w:szCs w:val="24"/>
        </w:rPr>
        <w:t>, сертификатами</w:t>
      </w:r>
      <w:r w:rsidR="00FE5732" w:rsidRPr="00E745E3">
        <w:rPr>
          <w:szCs w:val="24"/>
        </w:rPr>
        <w:t xml:space="preserve"> Союза профессиональных образовательн</w:t>
      </w:r>
      <w:r w:rsidR="00FE5732">
        <w:rPr>
          <w:szCs w:val="24"/>
        </w:rPr>
        <w:t>ых организаций Приморского края и призами.</w:t>
      </w:r>
    </w:p>
    <w:p w:rsidR="00BD7967" w:rsidRPr="00EE61D0" w:rsidRDefault="00FE5732" w:rsidP="00FE5732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  </w:t>
      </w:r>
      <w:r w:rsidR="00BD7967" w:rsidRPr="00EE61D0">
        <w:rPr>
          <w:szCs w:val="24"/>
        </w:rPr>
        <w:t xml:space="preserve">Руководители участников конкурса, занявших призовые места, награждаются </w:t>
      </w:r>
      <w:r>
        <w:rPr>
          <w:szCs w:val="24"/>
        </w:rPr>
        <w:t>Благодарностями</w:t>
      </w:r>
      <w:r w:rsidR="00BD7967" w:rsidRPr="00EE61D0">
        <w:rPr>
          <w:szCs w:val="24"/>
        </w:rPr>
        <w:t xml:space="preserve"> Союза профессиональных образовательных организаций Приморского края. </w:t>
      </w:r>
    </w:p>
    <w:p w:rsidR="00BD7967" w:rsidRPr="00EE61D0" w:rsidRDefault="00BD7967" w:rsidP="00BD7967">
      <w:pPr>
        <w:ind w:firstLine="708"/>
        <w:jc w:val="both"/>
        <w:rPr>
          <w:szCs w:val="24"/>
        </w:rPr>
      </w:pPr>
    </w:p>
    <w:p w:rsidR="00BD7967" w:rsidRPr="00EE61D0" w:rsidRDefault="00BD7967" w:rsidP="00BD7967">
      <w:pPr>
        <w:ind w:firstLine="709"/>
        <w:jc w:val="both"/>
        <w:rPr>
          <w:szCs w:val="24"/>
        </w:rPr>
      </w:pPr>
    </w:p>
    <w:p w:rsidR="00BD7967" w:rsidRPr="00EE61D0" w:rsidRDefault="00BD7967" w:rsidP="00BD7967">
      <w:pPr>
        <w:ind w:firstLine="709"/>
        <w:jc w:val="both"/>
        <w:rPr>
          <w:szCs w:val="24"/>
        </w:rPr>
      </w:pPr>
    </w:p>
    <w:p w:rsidR="00BD7967" w:rsidRPr="00EE61D0" w:rsidRDefault="00BD7967" w:rsidP="00BD7967">
      <w:pPr>
        <w:pStyle w:val="a8"/>
        <w:tabs>
          <w:tab w:val="left" w:pos="0"/>
        </w:tabs>
        <w:ind w:left="0" w:firstLine="709"/>
        <w:jc w:val="both"/>
        <w:rPr>
          <w:szCs w:val="24"/>
        </w:rPr>
      </w:pPr>
    </w:p>
    <w:p w:rsidR="00BD7967" w:rsidRPr="00EE61D0" w:rsidRDefault="00BD7967" w:rsidP="00BD7967">
      <w:pPr>
        <w:pStyle w:val="a6"/>
        <w:tabs>
          <w:tab w:val="left" w:pos="1276"/>
        </w:tabs>
        <w:spacing w:after="0"/>
        <w:ind w:left="0" w:firstLine="709"/>
        <w:jc w:val="both"/>
        <w:rPr>
          <w:szCs w:val="24"/>
        </w:rPr>
      </w:pPr>
    </w:p>
    <w:p w:rsidR="00BD7967" w:rsidRPr="00EE61D0" w:rsidRDefault="00BD7967" w:rsidP="00BD7967">
      <w:pPr>
        <w:jc w:val="center"/>
        <w:rPr>
          <w:szCs w:val="24"/>
        </w:rPr>
      </w:pPr>
    </w:p>
    <w:p w:rsidR="00BD7967" w:rsidRPr="00EE61D0" w:rsidRDefault="00BD7967" w:rsidP="00BD7967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</w:p>
    <w:p w:rsidR="00BD7967" w:rsidRPr="00EE61D0" w:rsidRDefault="00BD7967" w:rsidP="00BD7967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4"/>
        </w:rPr>
      </w:pPr>
    </w:p>
    <w:p w:rsidR="00BD7967" w:rsidRPr="00EE61D0" w:rsidRDefault="00BD7967" w:rsidP="00BD7967">
      <w:pPr>
        <w:tabs>
          <w:tab w:val="left" w:pos="851"/>
        </w:tabs>
        <w:jc w:val="both"/>
        <w:rPr>
          <w:szCs w:val="24"/>
        </w:rPr>
      </w:pPr>
    </w:p>
    <w:p w:rsidR="00BD7967" w:rsidRPr="00EE61D0" w:rsidRDefault="00BD7967" w:rsidP="00BD7967">
      <w:pPr>
        <w:tabs>
          <w:tab w:val="left" w:pos="851"/>
        </w:tabs>
        <w:jc w:val="both"/>
        <w:rPr>
          <w:szCs w:val="24"/>
        </w:rPr>
      </w:pPr>
    </w:p>
    <w:p w:rsidR="00BD7967" w:rsidRPr="00EE61D0" w:rsidRDefault="00BD7967" w:rsidP="00BD7967">
      <w:pPr>
        <w:tabs>
          <w:tab w:val="left" w:pos="851"/>
        </w:tabs>
        <w:jc w:val="both"/>
        <w:rPr>
          <w:szCs w:val="24"/>
        </w:rPr>
      </w:pPr>
    </w:p>
    <w:p w:rsidR="00252FF4" w:rsidRPr="00EE61D0" w:rsidRDefault="00252FF4" w:rsidP="00BD7967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</w:p>
    <w:p w:rsidR="002E73D1" w:rsidRPr="00E745E3" w:rsidRDefault="002E73D1" w:rsidP="002E73D1">
      <w:pPr>
        <w:pStyle w:val="a8"/>
        <w:tabs>
          <w:tab w:val="left" w:pos="0"/>
        </w:tabs>
        <w:ind w:left="0" w:firstLine="709"/>
        <w:jc w:val="both"/>
        <w:rPr>
          <w:szCs w:val="24"/>
        </w:rPr>
      </w:pPr>
    </w:p>
    <w:p w:rsidR="002E73D1" w:rsidRPr="006E5376" w:rsidRDefault="002E73D1" w:rsidP="002E73D1">
      <w:pPr>
        <w:pStyle w:val="a8"/>
        <w:ind w:left="709"/>
        <w:jc w:val="right"/>
        <w:rPr>
          <w:b/>
          <w:i/>
          <w:szCs w:val="24"/>
        </w:rPr>
      </w:pPr>
      <w:r w:rsidRPr="006E5376">
        <w:rPr>
          <w:b/>
          <w:i/>
          <w:szCs w:val="24"/>
        </w:rPr>
        <w:lastRenderedPageBreak/>
        <w:t>Приложение 1</w:t>
      </w:r>
    </w:p>
    <w:p w:rsidR="002E73D1" w:rsidRPr="006E5376" w:rsidRDefault="002E73D1" w:rsidP="002E73D1">
      <w:pPr>
        <w:pStyle w:val="a8"/>
        <w:ind w:left="0"/>
        <w:jc w:val="center"/>
        <w:rPr>
          <w:b/>
          <w:szCs w:val="24"/>
        </w:rPr>
      </w:pPr>
      <w:r w:rsidRPr="006E5376">
        <w:rPr>
          <w:b/>
          <w:szCs w:val="24"/>
        </w:rPr>
        <w:t>Заявка</w:t>
      </w:r>
    </w:p>
    <w:p w:rsidR="002E73D1" w:rsidRPr="006E5376" w:rsidRDefault="002E73D1" w:rsidP="002E73D1">
      <w:pPr>
        <w:jc w:val="center"/>
        <w:rPr>
          <w:b/>
          <w:szCs w:val="24"/>
        </w:rPr>
      </w:pPr>
      <w:r w:rsidRPr="006E5376">
        <w:rPr>
          <w:b/>
          <w:szCs w:val="24"/>
        </w:rPr>
        <w:t xml:space="preserve">на участие в </w:t>
      </w:r>
      <w:r>
        <w:rPr>
          <w:b/>
          <w:szCs w:val="24"/>
        </w:rPr>
        <w:t xml:space="preserve">краевом </w:t>
      </w:r>
      <w:r w:rsidRPr="006E5376">
        <w:rPr>
          <w:b/>
          <w:szCs w:val="24"/>
        </w:rPr>
        <w:t>конкурсе профессионального мастерства</w:t>
      </w:r>
    </w:p>
    <w:p w:rsidR="002E73D1" w:rsidRPr="006E5376" w:rsidRDefault="002E73D1" w:rsidP="002E73D1">
      <w:pPr>
        <w:jc w:val="center"/>
        <w:rPr>
          <w:b/>
          <w:szCs w:val="24"/>
        </w:rPr>
      </w:pPr>
      <w:r w:rsidRPr="006E5376">
        <w:rPr>
          <w:b/>
          <w:szCs w:val="24"/>
        </w:rPr>
        <w:t>«Лучший по профессии водитель категории «В»</w:t>
      </w:r>
    </w:p>
    <w:p w:rsidR="002E73D1" w:rsidRDefault="002E73D1" w:rsidP="002E73D1">
      <w:pPr>
        <w:ind w:firstLine="709"/>
        <w:jc w:val="center"/>
        <w:rPr>
          <w:b/>
          <w:szCs w:val="24"/>
        </w:rPr>
      </w:pPr>
      <w:r w:rsidRPr="006E5376">
        <w:rPr>
          <w:b/>
          <w:szCs w:val="24"/>
        </w:rPr>
        <w:t xml:space="preserve"> для студентов  </w:t>
      </w:r>
      <w:r w:rsidRPr="00E745E3">
        <w:rPr>
          <w:b/>
          <w:szCs w:val="24"/>
        </w:rPr>
        <w:t xml:space="preserve">образовательных учреждений </w:t>
      </w:r>
    </w:p>
    <w:p w:rsidR="002E73D1" w:rsidRPr="00E745E3" w:rsidRDefault="002E73D1" w:rsidP="002E73D1">
      <w:pPr>
        <w:ind w:firstLine="709"/>
        <w:jc w:val="center"/>
        <w:rPr>
          <w:b/>
          <w:bCs/>
          <w:szCs w:val="24"/>
        </w:rPr>
      </w:pPr>
      <w:r>
        <w:rPr>
          <w:b/>
          <w:szCs w:val="24"/>
        </w:rPr>
        <w:t>среднего профессионального образования</w:t>
      </w:r>
      <w:r w:rsidRPr="00E745E3">
        <w:rPr>
          <w:b/>
          <w:szCs w:val="24"/>
        </w:rPr>
        <w:t xml:space="preserve"> Приморского края</w:t>
      </w:r>
    </w:p>
    <w:p w:rsidR="002E73D1" w:rsidRPr="00E745E3" w:rsidRDefault="002E73D1" w:rsidP="002E73D1">
      <w:pPr>
        <w:jc w:val="center"/>
        <w:rPr>
          <w:szCs w:val="24"/>
        </w:rPr>
      </w:pPr>
      <w:r w:rsidRPr="00E745E3">
        <w:rPr>
          <w:szCs w:val="24"/>
        </w:rPr>
        <w:tab/>
      </w:r>
    </w:p>
    <w:p w:rsidR="002E73D1" w:rsidRPr="00E745E3" w:rsidRDefault="002E73D1" w:rsidP="002E73D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  <w:lang w:val="en-US"/>
        </w:rPr>
        <w:t>8</w:t>
      </w:r>
      <w:r>
        <w:rPr>
          <w:b/>
          <w:szCs w:val="24"/>
        </w:rPr>
        <w:t xml:space="preserve"> октября 202</w:t>
      </w:r>
      <w:r>
        <w:rPr>
          <w:b/>
          <w:szCs w:val="24"/>
          <w:lang w:val="en-US"/>
        </w:rPr>
        <w:t>3</w:t>
      </w:r>
      <w:r w:rsidRPr="00E745E3">
        <w:rPr>
          <w:b/>
          <w:szCs w:val="24"/>
        </w:rPr>
        <w:t xml:space="preserve"> г.</w:t>
      </w:r>
    </w:p>
    <w:p w:rsidR="002E73D1" w:rsidRPr="00E745E3" w:rsidRDefault="002E73D1" w:rsidP="002E73D1">
      <w:pPr>
        <w:pStyle w:val="a8"/>
        <w:spacing w:line="360" w:lineRule="auto"/>
        <w:ind w:left="0"/>
        <w:rPr>
          <w:szCs w:val="24"/>
        </w:rPr>
      </w:pPr>
      <w:r w:rsidRPr="00E745E3">
        <w:rPr>
          <w:szCs w:val="24"/>
        </w:rPr>
        <w:t>Информация об учреждении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9"/>
        <w:gridCol w:w="4626"/>
      </w:tblGrid>
      <w:tr w:rsidR="002E73D1" w:rsidRPr="00E745E3" w:rsidTr="008B41C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E745E3">
              <w:rPr>
                <w:szCs w:val="24"/>
              </w:rPr>
              <w:t>Полное наименование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2E73D1" w:rsidRPr="00E745E3" w:rsidTr="008B41C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E745E3">
              <w:rPr>
                <w:szCs w:val="24"/>
              </w:rPr>
              <w:t>Почтовый адрес (обязательно с индексом)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2E73D1" w:rsidRPr="00E745E3" w:rsidTr="008B41C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E745E3">
              <w:rPr>
                <w:szCs w:val="24"/>
              </w:rPr>
              <w:t>Код, телефон, факс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2E73D1" w:rsidRPr="00E745E3" w:rsidTr="008B41C6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E745E3">
              <w:rPr>
                <w:szCs w:val="24"/>
              </w:rPr>
              <w:t xml:space="preserve">Ф.И.О. руководителя учреждения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</w:tbl>
    <w:p w:rsidR="002E73D1" w:rsidRPr="00E745E3" w:rsidRDefault="002E73D1" w:rsidP="002E73D1">
      <w:pPr>
        <w:pStyle w:val="a8"/>
        <w:spacing w:line="360" w:lineRule="auto"/>
        <w:ind w:left="0"/>
        <w:rPr>
          <w:szCs w:val="24"/>
        </w:rPr>
      </w:pPr>
    </w:p>
    <w:p w:rsidR="002E73D1" w:rsidRPr="00EB733D" w:rsidRDefault="002E73D1" w:rsidP="002E73D1">
      <w:pPr>
        <w:pStyle w:val="a8"/>
        <w:spacing w:line="360" w:lineRule="auto"/>
        <w:ind w:left="0"/>
        <w:rPr>
          <w:b/>
          <w:szCs w:val="24"/>
        </w:rPr>
      </w:pPr>
      <w:r w:rsidRPr="00EB733D">
        <w:rPr>
          <w:b/>
          <w:szCs w:val="24"/>
        </w:rPr>
        <w:t>Регистрационная карта участника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6"/>
        <w:gridCol w:w="4589"/>
      </w:tblGrid>
      <w:tr w:rsidR="002E73D1" w:rsidRPr="00E745E3" w:rsidTr="008B41C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E745E3">
              <w:rPr>
                <w:szCs w:val="24"/>
              </w:rPr>
              <w:t>Ф.И.О.</w:t>
            </w:r>
            <w:r w:rsidR="00EB733D">
              <w:rPr>
                <w:szCs w:val="24"/>
              </w:rPr>
              <w:t xml:space="preserve"> полностью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2E73D1" w:rsidRPr="00E745E3" w:rsidTr="008B41C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E745E3">
              <w:rPr>
                <w:szCs w:val="24"/>
              </w:rPr>
              <w:t>Дата рождения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2E73D1" w:rsidRPr="00E745E3" w:rsidTr="008B41C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E745E3">
              <w:rPr>
                <w:szCs w:val="24"/>
              </w:rPr>
              <w:t>ФИО- педагога/мастера п/о, готовившего участника</w:t>
            </w:r>
            <w:r>
              <w:rPr>
                <w:szCs w:val="24"/>
              </w:rPr>
              <w:t>, должность</w:t>
            </w:r>
            <w:r w:rsidRPr="00E745E3">
              <w:rPr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2E73D1" w:rsidRPr="00E745E3" w:rsidTr="008B41C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Сот телефон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2E73D1" w:rsidRPr="00E745E3" w:rsidTr="008B41C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5D7860" w:rsidRDefault="002E73D1" w:rsidP="008B41C6">
            <w:pPr>
              <w:pStyle w:val="a8"/>
              <w:spacing w:line="360" w:lineRule="auto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2E73D1" w:rsidRPr="00E745E3" w:rsidTr="008B41C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D1" w:rsidRPr="00E745E3" w:rsidRDefault="002E73D1" w:rsidP="008B41C6">
            <w:pPr>
              <w:rPr>
                <w:szCs w:val="24"/>
              </w:rPr>
            </w:pPr>
            <w:r w:rsidRPr="00E745E3">
              <w:rPr>
                <w:szCs w:val="24"/>
              </w:rPr>
              <w:t>Ф.И.О. – сопровождающего педагога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D1" w:rsidRPr="00E745E3" w:rsidRDefault="002E73D1" w:rsidP="008B41C6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</w:tbl>
    <w:p w:rsidR="002E73D1" w:rsidRPr="00E745E3" w:rsidRDefault="002E73D1" w:rsidP="002E73D1">
      <w:pPr>
        <w:pStyle w:val="a8"/>
        <w:spacing w:line="360" w:lineRule="auto"/>
        <w:ind w:left="0"/>
        <w:rPr>
          <w:szCs w:val="24"/>
        </w:rPr>
      </w:pPr>
    </w:p>
    <w:p w:rsidR="002E73D1" w:rsidRPr="00E745E3" w:rsidRDefault="002E73D1" w:rsidP="002E73D1">
      <w:pPr>
        <w:pStyle w:val="a8"/>
        <w:spacing w:line="360" w:lineRule="auto"/>
        <w:ind w:left="0"/>
        <w:rPr>
          <w:szCs w:val="24"/>
        </w:rPr>
      </w:pPr>
      <w:r>
        <w:rPr>
          <w:szCs w:val="24"/>
        </w:rPr>
        <w:t>«______»_________________2023</w:t>
      </w:r>
      <w:r w:rsidRPr="00E745E3">
        <w:rPr>
          <w:szCs w:val="24"/>
        </w:rPr>
        <w:t xml:space="preserve"> г.</w:t>
      </w:r>
    </w:p>
    <w:p w:rsidR="002E73D1" w:rsidRPr="00E745E3" w:rsidRDefault="002E73D1" w:rsidP="002E73D1">
      <w:pPr>
        <w:pStyle w:val="a8"/>
        <w:spacing w:line="360" w:lineRule="auto"/>
        <w:ind w:left="0"/>
        <w:rPr>
          <w:szCs w:val="24"/>
        </w:rPr>
      </w:pPr>
    </w:p>
    <w:p w:rsidR="002E73D1" w:rsidRDefault="002E73D1" w:rsidP="002E73D1">
      <w:pPr>
        <w:pStyle w:val="a8"/>
        <w:spacing w:line="360" w:lineRule="auto"/>
        <w:ind w:left="0"/>
        <w:rPr>
          <w:b/>
          <w:i/>
          <w:szCs w:val="24"/>
        </w:rPr>
      </w:pPr>
      <w:r w:rsidRPr="006E5376">
        <w:rPr>
          <w:b/>
          <w:i/>
          <w:szCs w:val="24"/>
        </w:rPr>
        <w:t xml:space="preserve">*Для оформления договора </w:t>
      </w:r>
      <w:r w:rsidR="00355557">
        <w:rPr>
          <w:b/>
          <w:i/>
          <w:szCs w:val="24"/>
        </w:rPr>
        <w:t xml:space="preserve">необходимо предоставить </w:t>
      </w:r>
      <w:r w:rsidRPr="006E5376">
        <w:rPr>
          <w:b/>
          <w:i/>
          <w:szCs w:val="24"/>
        </w:rPr>
        <w:t>карточк</w:t>
      </w:r>
      <w:r w:rsidR="00355557">
        <w:rPr>
          <w:b/>
          <w:i/>
          <w:szCs w:val="24"/>
        </w:rPr>
        <w:t>у</w:t>
      </w:r>
      <w:r w:rsidRPr="006E5376">
        <w:rPr>
          <w:b/>
          <w:i/>
          <w:szCs w:val="24"/>
        </w:rPr>
        <w:t xml:space="preserve"> с</w:t>
      </w:r>
      <w:r>
        <w:rPr>
          <w:b/>
          <w:i/>
          <w:szCs w:val="24"/>
        </w:rPr>
        <w:t xml:space="preserve"> </w:t>
      </w:r>
      <w:proofErr w:type="gramStart"/>
      <w:r>
        <w:rPr>
          <w:b/>
          <w:i/>
          <w:szCs w:val="24"/>
        </w:rPr>
        <w:t>банковскими  реквизитами</w:t>
      </w:r>
      <w:proofErr w:type="gramEnd"/>
      <w:r w:rsidR="00355557">
        <w:rPr>
          <w:b/>
          <w:i/>
          <w:szCs w:val="24"/>
        </w:rPr>
        <w:t xml:space="preserve"> вашего</w:t>
      </w:r>
      <w:r>
        <w:rPr>
          <w:b/>
          <w:i/>
          <w:szCs w:val="24"/>
        </w:rPr>
        <w:t xml:space="preserve"> колледжа (в формате </w:t>
      </w:r>
      <w:r>
        <w:rPr>
          <w:b/>
          <w:i/>
          <w:szCs w:val="24"/>
          <w:lang w:val="en-US"/>
        </w:rPr>
        <w:t>word</w:t>
      </w:r>
      <w:r w:rsidRPr="006E5376">
        <w:rPr>
          <w:b/>
          <w:i/>
          <w:szCs w:val="24"/>
        </w:rPr>
        <w:t>)</w:t>
      </w:r>
      <w:r>
        <w:rPr>
          <w:b/>
          <w:i/>
          <w:szCs w:val="24"/>
        </w:rPr>
        <w:t>.</w:t>
      </w:r>
    </w:p>
    <w:p w:rsidR="002E73D1" w:rsidRPr="006E5376" w:rsidRDefault="002E73D1" w:rsidP="002E73D1">
      <w:pPr>
        <w:pStyle w:val="a8"/>
        <w:spacing w:line="360" w:lineRule="auto"/>
        <w:ind w:left="0"/>
        <w:rPr>
          <w:b/>
          <w:i/>
          <w:szCs w:val="24"/>
        </w:rPr>
      </w:pPr>
    </w:p>
    <w:p w:rsidR="002E73D1" w:rsidRDefault="002E73D1" w:rsidP="002E73D1">
      <w:pPr>
        <w:pStyle w:val="a8"/>
        <w:spacing w:line="360" w:lineRule="auto"/>
        <w:ind w:left="0"/>
        <w:jc w:val="right"/>
        <w:rPr>
          <w:szCs w:val="24"/>
        </w:rPr>
      </w:pPr>
    </w:p>
    <w:p w:rsidR="002E73D1" w:rsidRPr="00E745E3" w:rsidRDefault="002E73D1" w:rsidP="002E73D1">
      <w:pPr>
        <w:pStyle w:val="a8"/>
        <w:spacing w:line="360" w:lineRule="auto"/>
        <w:ind w:left="0"/>
        <w:jc w:val="right"/>
        <w:rPr>
          <w:szCs w:val="24"/>
        </w:rPr>
      </w:pPr>
      <w:r w:rsidRPr="00E745E3">
        <w:rPr>
          <w:szCs w:val="24"/>
        </w:rPr>
        <w:t>Подпись руководителя ОУ ____________________________</w:t>
      </w:r>
    </w:p>
    <w:p w:rsidR="002E73D1" w:rsidRPr="00E745E3" w:rsidRDefault="002E73D1" w:rsidP="002E73D1">
      <w:pPr>
        <w:tabs>
          <w:tab w:val="left" w:pos="851"/>
        </w:tabs>
        <w:jc w:val="both"/>
        <w:rPr>
          <w:szCs w:val="24"/>
        </w:rPr>
      </w:pPr>
    </w:p>
    <w:p w:rsidR="002E73D1" w:rsidRPr="00E745E3" w:rsidRDefault="002E73D1" w:rsidP="002E73D1">
      <w:pPr>
        <w:tabs>
          <w:tab w:val="left" w:pos="851"/>
        </w:tabs>
        <w:jc w:val="both"/>
        <w:rPr>
          <w:szCs w:val="24"/>
        </w:rPr>
      </w:pPr>
      <w:r w:rsidRPr="00E745E3">
        <w:rPr>
          <w:szCs w:val="24"/>
        </w:rPr>
        <w:t xml:space="preserve">                                                      МП.</w:t>
      </w:r>
    </w:p>
    <w:p w:rsidR="002E73D1" w:rsidRPr="00E745E3" w:rsidRDefault="002E73D1" w:rsidP="002E73D1">
      <w:pPr>
        <w:tabs>
          <w:tab w:val="left" w:pos="851"/>
        </w:tabs>
        <w:jc w:val="both"/>
        <w:rPr>
          <w:szCs w:val="24"/>
        </w:rPr>
      </w:pPr>
    </w:p>
    <w:p w:rsidR="002E73D1" w:rsidRPr="00E745E3" w:rsidRDefault="002E73D1" w:rsidP="002E73D1">
      <w:pPr>
        <w:tabs>
          <w:tab w:val="left" w:pos="851"/>
        </w:tabs>
        <w:jc w:val="both"/>
        <w:rPr>
          <w:szCs w:val="24"/>
        </w:rPr>
      </w:pPr>
    </w:p>
    <w:p w:rsidR="002E73D1" w:rsidRPr="00E745E3" w:rsidRDefault="002E73D1" w:rsidP="002E73D1">
      <w:pPr>
        <w:tabs>
          <w:tab w:val="left" w:pos="851"/>
        </w:tabs>
        <w:jc w:val="both"/>
        <w:rPr>
          <w:szCs w:val="24"/>
        </w:rPr>
      </w:pPr>
    </w:p>
    <w:p w:rsidR="002E73D1" w:rsidRPr="00E745E3" w:rsidRDefault="002E73D1" w:rsidP="002E73D1">
      <w:pPr>
        <w:shd w:val="clear" w:color="auto" w:fill="FFFFFF"/>
        <w:spacing w:after="200" w:line="276" w:lineRule="auto"/>
        <w:ind w:firstLine="426"/>
        <w:jc w:val="both"/>
        <w:rPr>
          <w:szCs w:val="24"/>
        </w:rPr>
      </w:pPr>
      <w:r w:rsidRPr="00485A6D">
        <w:rPr>
          <w:szCs w:val="24"/>
        </w:rPr>
        <w:t>Отправка заявки на участие в Конкурсе означает, что Вы ознакомились и полностью согласны с условиями проведения и выражаете своё согласие на обработку Ваших персональных данных</w:t>
      </w:r>
      <w:r>
        <w:rPr>
          <w:szCs w:val="24"/>
        </w:rPr>
        <w:t>.</w:t>
      </w:r>
    </w:p>
    <w:sectPr w:rsidR="002E73D1" w:rsidRPr="00E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696"/>
    <w:multiLevelType w:val="hybridMultilevel"/>
    <w:tmpl w:val="8D2082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9E5"/>
    <w:multiLevelType w:val="multilevel"/>
    <w:tmpl w:val="5D481C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2" w15:restartNumberingAfterBreak="0">
    <w:nsid w:val="1A567D6E"/>
    <w:multiLevelType w:val="multilevel"/>
    <w:tmpl w:val="53C075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114B0E"/>
    <w:multiLevelType w:val="multilevel"/>
    <w:tmpl w:val="6E8A0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8332906"/>
    <w:multiLevelType w:val="multilevel"/>
    <w:tmpl w:val="A46E97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5" w15:restartNumberingAfterBreak="0">
    <w:nsid w:val="39553A42"/>
    <w:multiLevelType w:val="multilevel"/>
    <w:tmpl w:val="5E0A0DDE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80" w:hanging="480"/>
      </w:pPr>
      <w:rPr>
        <w:b/>
      </w:rPr>
    </w:lvl>
    <w:lvl w:ilvl="2">
      <w:start w:val="2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abstractNum w:abstractNumId="6" w15:restartNumberingAfterBreak="0">
    <w:nsid w:val="506A4112"/>
    <w:multiLevelType w:val="multilevel"/>
    <w:tmpl w:val="2AC04C56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color w:val="auto"/>
      </w:rPr>
    </w:lvl>
  </w:abstractNum>
  <w:abstractNum w:abstractNumId="7" w15:restartNumberingAfterBreak="0">
    <w:nsid w:val="53EC5070"/>
    <w:multiLevelType w:val="multilevel"/>
    <w:tmpl w:val="95602FC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60"/>
        </w:tabs>
        <w:ind w:left="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</w:lvl>
  </w:abstractNum>
  <w:abstractNum w:abstractNumId="8" w15:restartNumberingAfterBreak="0">
    <w:nsid w:val="7A8D53D6"/>
    <w:multiLevelType w:val="multilevel"/>
    <w:tmpl w:val="CAE8E06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auto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4"/>
    <w:rsid w:val="00060ED2"/>
    <w:rsid w:val="00080B2C"/>
    <w:rsid w:val="000D1D13"/>
    <w:rsid w:val="000F0000"/>
    <w:rsid w:val="000F5F25"/>
    <w:rsid w:val="00145D31"/>
    <w:rsid w:val="001A17A3"/>
    <w:rsid w:val="001D47B5"/>
    <w:rsid w:val="001F00C6"/>
    <w:rsid w:val="0025293F"/>
    <w:rsid w:val="00252FF4"/>
    <w:rsid w:val="002C0DEF"/>
    <w:rsid w:val="002E73D1"/>
    <w:rsid w:val="00304E3C"/>
    <w:rsid w:val="00316AD9"/>
    <w:rsid w:val="00355557"/>
    <w:rsid w:val="0039494D"/>
    <w:rsid w:val="003F3FFF"/>
    <w:rsid w:val="0046746F"/>
    <w:rsid w:val="00481ED8"/>
    <w:rsid w:val="004B64F5"/>
    <w:rsid w:val="004C5979"/>
    <w:rsid w:val="005262D1"/>
    <w:rsid w:val="005D177C"/>
    <w:rsid w:val="006C238A"/>
    <w:rsid w:val="006C4F33"/>
    <w:rsid w:val="006F1F43"/>
    <w:rsid w:val="006F5B47"/>
    <w:rsid w:val="00784A10"/>
    <w:rsid w:val="00793126"/>
    <w:rsid w:val="007D5EB0"/>
    <w:rsid w:val="0081483E"/>
    <w:rsid w:val="008354D1"/>
    <w:rsid w:val="008F470D"/>
    <w:rsid w:val="0094199C"/>
    <w:rsid w:val="0099341F"/>
    <w:rsid w:val="009D6432"/>
    <w:rsid w:val="00A004BB"/>
    <w:rsid w:val="00A60192"/>
    <w:rsid w:val="00A65DE6"/>
    <w:rsid w:val="00A815B9"/>
    <w:rsid w:val="00B0334F"/>
    <w:rsid w:val="00B37E52"/>
    <w:rsid w:val="00B44F3C"/>
    <w:rsid w:val="00BA5F0D"/>
    <w:rsid w:val="00BD7967"/>
    <w:rsid w:val="00BF2FF5"/>
    <w:rsid w:val="00C21EBE"/>
    <w:rsid w:val="00CD3C72"/>
    <w:rsid w:val="00D1121C"/>
    <w:rsid w:val="00D5479E"/>
    <w:rsid w:val="00D74709"/>
    <w:rsid w:val="00DC2F5E"/>
    <w:rsid w:val="00E4099A"/>
    <w:rsid w:val="00E94A85"/>
    <w:rsid w:val="00E96EB3"/>
    <w:rsid w:val="00EB733D"/>
    <w:rsid w:val="00ED5369"/>
    <w:rsid w:val="00EE61D0"/>
    <w:rsid w:val="00F02759"/>
    <w:rsid w:val="00F42507"/>
    <w:rsid w:val="00FA724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869C4"/>
  <w15:docId w15:val="{DFC955EA-7151-4F7F-8A9F-F751343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FF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252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252FF4"/>
    <w:pPr>
      <w:spacing w:before="100" w:beforeAutospacing="1" w:after="100" w:afterAutospacing="1"/>
    </w:pPr>
    <w:rPr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52F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2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52FF4"/>
    <w:pPr>
      <w:ind w:left="720"/>
      <w:contextualSpacing/>
    </w:pPr>
  </w:style>
  <w:style w:type="paragraph" w:customStyle="1" w:styleId="Default">
    <w:name w:val="Default"/>
    <w:uiPriority w:val="99"/>
    <w:rsid w:val="00252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52F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04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4B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F1F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tgalinaat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40DA-6E12-4519-85FA-C26FC756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39</cp:revision>
  <cp:lastPrinted>2020-10-23T00:19:00Z</cp:lastPrinted>
  <dcterms:created xsi:type="dcterms:W3CDTF">2023-09-19T05:28:00Z</dcterms:created>
  <dcterms:modified xsi:type="dcterms:W3CDTF">2023-10-02T04:18:00Z</dcterms:modified>
</cp:coreProperties>
</file>