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МИНИСТЕРССТВО ПРОФЕССИОНАЛЬНОГО ОБРАЗОВАНИЯ                       И ЗАНЯТОСТИ НАСЕЛЕНИЯ ПРИМОРСКОГО КРАЯ</w:t>
      </w: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краевое государственное бюджетное</w:t>
      </w: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образовательное учреждение</w:t>
      </w:r>
    </w:p>
    <w:p w:rsidR="0080167C" w:rsidRPr="0080167C" w:rsidRDefault="0080167C" w:rsidP="0080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12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167C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«АВТОМОБИЛЬНО-ТЕХНИЧЕСКИЙ КОЛЛЕДЖ»</w:t>
      </w: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Директор КГБ ПОУ «АТК»</w:t>
            </w:r>
          </w:p>
        </w:tc>
      </w:tr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_______________Т.И. Бражник</w:t>
            </w:r>
          </w:p>
        </w:tc>
      </w:tr>
      <w:tr w:rsidR="0080167C" w:rsidRPr="0080167C" w:rsidTr="00125424">
        <w:trPr>
          <w:jc w:val="right"/>
        </w:trPr>
        <w:tc>
          <w:tcPr>
            <w:tcW w:w="4786" w:type="dxa"/>
            <w:hideMark/>
          </w:tcPr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« ____»   _____________ 20___ г.</w:t>
            </w:r>
          </w:p>
        </w:tc>
      </w:tr>
    </w:tbl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</w:p>
    <w:p w:rsidR="0080167C" w:rsidRPr="0080167C" w:rsidRDefault="0080167C" w:rsidP="0080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0167C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 xml:space="preserve">РАБОЧая ПРОГРАММа </w:t>
      </w:r>
      <w:r w:rsidR="003E6030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>ПРОИЗВОДСТВЕННОЙ</w:t>
      </w:r>
      <w:r w:rsidRPr="0080167C">
        <w:rPr>
          <w:rFonts w:ascii="Times New Roman" w:eastAsia="Calibri" w:hAnsi="Times New Roman" w:cs="Times New Roman"/>
          <w:b/>
          <w:caps/>
          <w:sz w:val="28"/>
          <w:szCs w:val="28"/>
          <w:lang w:eastAsia="zh-CN"/>
        </w:rPr>
        <w:t xml:space="preserve"> практики</w:t>
      </w:r>
    </w:p>
    <w:p w:rsidR="0080167C" w:rsidRPr="009055DE" w:rsidRDefault="0080167C" w:rsidP="0080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55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</w:t>
      </w:r>
      <w:proofErr w:type="gramStart"/>
      <w:r w:rsidRPr="009055DE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9055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по программам профессионального обучения</w:t>
      </w:r>
    </w:p>
    <w:p w:rsidR="0080167C" w:rsidRPr="009055DE" w:rsidRDefault="0080167C" w:rsidP="0080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055D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 числа лиц с ограниченными возможностями здоровья, окончившие специальные (коррекционные) школы по профессии </w:t>
      </w:r>
      <w:r w:rsidR="00EE435A" w:rsidRPr="009055DE">
        <w:rPr>
          <w:rFonts w:ascii="Times New Roman" w:eastAsia="Times New Roman" w:hAnsi="Times New Roman" w:cs="Times New Roman"/>
          <w:sz w:val="28"/>
          <w:szCs w:val="28"/>
          <w:lang w:eastAsia="ru-RU"/>
        </w:rPr>
        <w:t>13450</w:t>
      </w:r>
      <w:r w:rsidRPr="0090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35A" w:rsidRPr="00905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 строительный</w:t>
      </w:r>
      <w:r w:rsidRPr="009055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167C" w:rsidRDefault="0080167C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0167C" w:rsidRPr="0080167C" w:rsidRDefault="003E6030" w:rsidP="0080167C">
      <w:pPr>
        <w:shd w:val="clear" w:color="auto" w:fill="FFFFFF"/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ПМ 02</w:t>
      </w:r>
      <w:r w:rsidR="0080167C"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ТЕХНОЛОГИЯ </w:t>
      </w:r>
      <w:r w:rsidR="00EE435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МАЛЯРНЫХ</w:t>
      </w:r>
      <w:r w:rsidR="0080167C" w:rsidRPr="0080167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РАБОТ</w:t>
      </w:r>
    </w:p>
    <w:p w:rsidR="0080167C" w:rsidRPr="0080167C" w:rsidRDefault="0080167C" w:rsidP="0080167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417FEF" w:rsidRDefault="0080167C" w:rsidP="00417F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17F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 Уссурийск</w:t>
      </w:r>
    </w:p>
    <w:p w:rsidR="0080167C" w:rsidRPr="00417FEF" w:rsidRDefault="00417FEF" w:rsidP="00417F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417F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</w:t>
      </w:r>
      <w:r w:rsidRPr="00417FE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="0080167C" w:rsidRPr="00417FE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80167C" w:rsidRPr="0080167C" w:rsidTr="00125424">
        <w:tc>
          <w:tcPr>
            <w:tcW w:w="5245" w:type="dxa"/>
            <w:hideMark/>
          </w:tcPr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Рассмотрена на заседании ЦМК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преподавателей  профессиональных 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 и мастеров п/о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«_____»________________20___ г.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ЦМК</w:t>
            </w:r>
          </w:p>
          <w:p w:rsidR="0080167C" w:rsidRPr="0080167C" w:rsidRDefault="0080167C" w:rsidP="0080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______________(_____________)</w:t>
            </w:r>
          </w:p>
        </w:tc>
        <w:tc>
          <w:tcPr>
            <w:tcW w:w="4253" w:type="dxa"/>
            <w:hideMark/>
          </w:tcPr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80167C" w:rsidRPr="0080167C" w:rsidRDefault="0080167C" w:rsidP="0080167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____________Г.В. </w:t>
            </w:r>
            <w:proofErr w:type="spellStart"/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Чернецкая</w:t>
            </w:r>
            <w:proofErr w:type="spellEnd"/>
          </w:p>
        </w:tc>
      </w:tr>
    </w:tbl>
    <w:p w:rsidR="0080167C" w:rsidRDefault="0080167C" w:rsidP="0080167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Организация -  разработчик: КГБ ПОУ «АТК».</w:t>
      </w:r>
    </w:p>
    <w:p w:rsidR="0080167C" w:rsidRP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80167C" w:rsidRDefault="0080167C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B7C27">
        <w:rPr>
          <w:rFonts w:ascii="Times New Roman" w:eastAsia="Calibri" w:hAnsi="Times New Roman" w:cs="Times New Roman"/>
          <w:sz w:val="28"/>
          <w:szCs w:val="28"/>
        </w:rPr>
        <w:t>аранова Тамара Сергеевна – мастер производственного обучения</w:t>
      </w:r>
      <w:r w:rsidRPr="0080167C">
        <w:rPr>
          <w:rFonts w:ascii="Times New Roman" w:eastAsia="Calibri" w:hAnsi="Times New Roman" w:cs="Times New Roman"/>
          <w:sz w:val="28"/>
          <w:szCs w:val="28"/>
        </w:rPr>
        <w:t xml:space="preserve"> КГБ ПОУ «АТК»</w:t>
      </w:r>
      <w:r w:rsidR="001B7C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C27" w:rsidRPr="0080167C" w:rsidRDefault="001B7C27" w:rsidP="0080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Клевова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 – мастер производственного обучения КГБ ПОУ «АТК».</w:t>
      </w:r>
    </w:p>
    <w:p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>Общие сведения о предприятии:</w:t>
      </w:r>
    </w:p>
    <w:p w:rsidR="0080167C" w:rsidRPr="0080167C" w:rsidRDefault="0080167C" w:rsidP="00801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220"/>
        <w:gridCol w:w="3115"/>
      </w:tblGrid>
      <w:tr w:rsidR="0080167C" w:rsidRPr="0080167C" w:rsidTr="0086028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860284" w:rsidRPr="00860284" w:rsidTr="00860284"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>Русагро</w:t>
            </w:r>
            <w:proofErr w:type="spellEnd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Приморье»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>Серпицкий</w:t>
            </w:r>
            <w:proofErr w:type="spellEnd"/>
            <w:r w:rsidRPr="00860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860284" w:rsidRDefault="00860284" w:rsidP="00860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Приморский край, с. Михайловка, ул. Лесная, </w:t>
            </w:r>
            <w:proofErr w:type="spellStart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Pr="00860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2, ком. 23</w:t>
            </w:r>
          </w:p>
        </w:tc>
      </w:tr>
    </w:tbl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  <w:r w:rsidRPr="008016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</w:p>
    <w:p w:rsidR="00C718A3" w:rsidRPr="00C718A3" w:rsidRDefault="001B7C27" w:rsidP="00C46DE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46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8A3"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E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разработана на основе П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</w:t>
      </w:r>
      <w:r w:rsid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8A3" w:rsidRP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C7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«Маляр строительный» </w:t>
      </w:r>
      <w:r w:rsid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утвержден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приказом</w:t>
      </w:r>
      <w:r w:rsid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Министерства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труда и социальной защиты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Российской Федерации</w:t>
      </w:r>
      <w:r w:rsidR="00C718A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C718A3" w:rsidRP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от 22.07.2020 № 443н</w:t>
      </w:r>
      <w:r w:rsidR="00C718A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(регистрационный номер 347).</w:t>
      </w:r>
    </w:p>
    <w:p w:rsidR="00C718A3" w:rsidRPr="001B7C27" w:rsidRDefault="00C46DEC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718A3"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профессионального обучения (профессиональной подготовки новых рабочих из лиц, окончивших специальные (коррекционные) образовательные учреждения) с ограниченными возможностями здоровья </w:t>
      </w:r>
      <w:r w:rsidR="00C718A3" w:rsidRPr="001B7C27">
        <w:rPr>
          <w:rFonts w:ascii="Times New Roman" w:hAnsi="Times New Roman" w:cs="Times New Roman"/>
          <w:sz w:val="28"/>
          <w:szCs w:val="28"/>
        </w:rPr>
        <w:t>(с легкой степенью умственной отсталости), не имеющими основного общего или среднего общего образования,</w:t>
      </w:r>
      <w:r w:rsidR="00C718A3" w:rsidRPr="001B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профессии </w:t>
      </w:r>
      <w:r w:rsidR="00C71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13450</w:t>
      </w:r>
      <w:r w:rsidR="00C718A3" w:rsidRPr="001B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1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Маляр строительный</w:t>
      </w:r>
      <w:r w:rsidR="00C718A3" w:rsidRPr="001B7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End"/>
    </w:p>
    <w:p w:rsidR="0080167C" w:rsidRPr="0080167C" w:rsidRDefault="0080167C" w:rsidP="00C71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80167C" w:rsidRPr="0080167C" w:rsidRDefault="0080167C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AC7A7D" w:rsidTr="00417FEF">
        <w:tc>
          <w:tcPr>
            <w:tcW w:w="9571" w:type="dxa"/>
            <w:gridSpan w:val="3"/>
          </w:tcPr>
          <w:p w:rsidR="00AC7A7D" w:rsidRDefault="00AC7A7D" w:rsidP="00AC7A7D">
            <w:pPr>
              <w:shd w:val="clear" w:color="auto" w:fill="FFFFFF"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417FEF" w:rsidTr="00417FEF">
        <w:tc>
          <w:tcPr>
            <w:tcW w:w="534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417FEF" w:rsidRDefault="00417FEF" w:rsidP="00417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производственной практики</w:t>
            </w:r>
          </w:p>
          <w:p w:rsidR="00417FEF" w:rsidRDefault="00417FEF" w:rsidP="00417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17FEF" w:rsidTr="00417FEF">
        <w:tc>
          <w:tcPr>
            <w:tcW w:w="534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417FEF" w:rsidRPr="00417FEF" w:rsidRDefault="00417FEF" w:rsidP="00417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программы производственной  практики    </w:t>
            </w:r>
          </w:p>
        </w:tc>
        <w:tc>
          <w:tcPr>
            <w:tcW w:w="816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17FEF" w:rsidTr="00417FEF">
        <w:tc>
          <w:tcPr>
            <w:tcW w:w="534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417FEF" w:rsidRPr="00417FEF" w:rsidRDefault="00417FEF" w:rsidP="00417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план и содержание  производственной  практики  </w:t>
            </w:r>
          </w:p>
        </w:tc>
        <w:tc>
          <w:tcPr>
            <w:tcW w:w="816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17FEF" w:rsidTr="00417FEF">
        <w:tc>
          <w:tcPr>
            <w:tcW w:w="534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417FEF" w:rsidRPr="00417FEF" w:rsidRDefault="00417FEF" w:rsidP="00417F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производственной  практики          </w:t>
            </w:r>
          </w:p>
        </w:tc>
        <w:tc>
          <w:tcPr>
            <w:tcW w:w="816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417FEF" w:rsidTr="00417FEF">
        <w:tc>
          <w:tcPr>
            <w:tcW w:w="534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417FEF" w:rsidRDefault="00417FEF" w:rsidP="00417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816" w:type="dxa"/>
          </w:tcPr>
          <w:p w:rsidR="00417FEF" w:rsidRDefault="00417FEF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</w:tbl>
    <w:p w:rsidR="00AC7A7D" w:rsidRDefault="00AC7A7D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7A7D" w:rsidRDefault="00AC7A7D" w:rsidP="0080167C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17FEF" w:rsidRPr="00417FEF" w:rsidRDefault="0080167C" w:rsidP="00417FE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17FEF">
        <w:rPr>
          <w:rFonts w:ascii="Times New Roman" w:eastAsia="Calibri" w:hAnsi="Times New Roman"/>
          <w:b/>
          <w:bCs/>
          <w:sz w:val="28"/>
          <w:szCs w:val="28"/>
        </w:rPr>
        <w:lastRenderedPageBreak/>
        <w:t>ПАСПОРТ ПРОГРАММЫ</w:t>
      </w:r>
      <w:r w:rsidR="001B7C27" w:rsidRPr="00417FEF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80167C" w:rsidRPr="00417FEF" w:rsidRDefault="00417FEF" w:rsidP="00417FEF">
      <w:pPr>
        <w:pStyle w:val="a4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17FEF">
        <w:rPr>
          <w:rFonts w:ascii="Times New Roman" w:eastAsia="Calibri" w:hAnsi="Times New Roman"/>
          <w:b/>
          <w:bCs/>
          <w:sz w:val="28"/>
          <w:szCs w:val="28"/>
        </w:rPr>
        <w:t>ПРОИЗВОДСТВЕННОЙ</w:t>
      </w:r>
      <w:r w:rsidR="0080167C" w:rsidRPr="00417FEF">
        <w:rPr>
          <w:rFonts w:ascii="Times New Roman" w:eastAsia="Calibri" w:hAnsi="Times New Roman"/>
          <w:b/>
          <w:bCs/>
          <w:sz w:val="28"/>
          <w:szCs w:val="28"/>
        </w:rPr>
        <w:t xml:space="preserve"> ПРАКТИКИ</w:t>
      </w: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167C" w:rsidRPr="0080167C" w:rsidRDefault="0080167C" w:rsidP="00C46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1.1. Область применения программы</w:t>
      </w:r>
    </w:p>
    <w:p w:rsidR="00C718A3" w:rsidRPr="00417FEF" w:rsidRDefault="001B7C27" w:rsidP="00C46DE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Рабочая программа </w:t>
      </w:r>
      <w:r w:rsidR="00417FEF">
        <w:rPr>
          <w:rFonts w:ascii="Times New Roman" w:eastAsia="Calibri" w:hAnsi="Times New Roman" w:cs="Calibri"/>
          <w:sz w:val="28"/>
          <w:szCs w:val="28"/>
          <w:lang w:eastAsia="zh-CN"/>
        </w:rPr>
        <w:t>производственной практики</w:t>
      </w:r>
      <w:r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является</w:t>
      </w:r>
      <w:r w:rsidR="00494113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основной</w:t>
      </w:r>
      <w:r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частью адаптированной образовательной программы  профессионального обучения по профессии </w:t>
      </w:r>
      <w:r w:rsidR="00C718A3">
        <w:rPr>
          <w:rFonts w:ascii="Times New Roman" w:eastAsia="Calibri" w:hAnsi="Times New Roman" w:cs="Calibri"/>
          <w:sz w:val="28"/>
          <w:szCs w:val="28"/>
          <w:lang w:eastAsia="zh-CN"/>
        </w:rPr>
        <w:t>13450</w:t>
      </w:r>
      <w:r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</w:t>
      </w:r>
      <w:r w:rsidR="00C718A3">
        <w:rPr>
          <w:rFonts w:ascii="Times New Roman" w:eastAsia="Calibri" w:hAnsi="Times New Roman" w:cs="Calibri"/>
          <w:sz w:val="28"/>
          <w:szCs w:val="28"/>
          <w:lang w:eastAsia="zh-CN"/>
        </w:rPr>
        <w:t>Маляр строительный</w:t>
      </w:r>
      <w:r w:rsidRPr="001B7C2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, (профессиональная подготовка лиц с ограниченными возможностями здоровья, окончивших специальные коррекционные школы VIII вида), </w:t>
      </w:r>
      <w:r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и основных  видов деятельности (ВД</w:t>
      </w:r>
      <w:proofErr w:type="gramStart"/>
      <w:r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proofErr w:type="gramEnd"/>
      <w:r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):  </w:t>
      </w:r>
      <w:bookmarkStart w:id="0" w:name="_Hlk82027109"/>
      <w:r w:rsidRPr="001B7C2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Выполнение </w:t>
      </w:r>
      <w:r w:rsidR="00C718A3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основных малярных операций</w:t>
      </w:r>
      <w:bookmarkEnd w:id="0"/>
      <w:r w:rsidR="00417F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3E6030" w:rsidRDefault="0080167C" w:rsidP="00C46D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</w:r>
      <w:r w:rsidR="003E6030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производственной практики:</w:t>
      </w:r>
    </w:p>
    <w:p w:rsidR="00BA3601" w:rsidRDefault="00417FEF" w:rsidP="00C4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FEF">
        <w:rPr>
          <w:rFonts w:ascii="Times New Roman" w:hAnsi="Times New Roman" w:cs="Times New Roman"/>
          <w:sz w:val="28"/>
          <w:szCs w:val="28"/>
        </w:rPr>
        <w:t>В  результате  прохождения  производственной практики  по  видам 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обучающийся должен </w:t>
      </w:r>
      <w:r w:rsidR="0080167C" w:rsidRPr="00AC59D6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  <w:r w:rsidR="00BA3601" w:rsidRPr="00AC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EC" w:rsidRDefault="00C46DEC" w:rsidP="00C4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350BF" w:rsidTr="007350BF">
        <w:tc>
          <w:tcPr>
            <w:tcW w:w="2376" w:type="dxa"/>
          </w:tcPr>
          <w:p w:rsidR="007350BF" w:rsidRPr="007350BF" w:rsidRDefault="007350BF" w:rsidP="0073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7195" w:type="dxa"/>
          </w:tcPr>
          <w:p w:rsidR="007350BF" w:rsidRPr="007350BF" w:rsidRDefault="007350BF" w:rsidP="0073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BF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умениям</w:t>
            </w:r>
          </w:p>
        </w:tc>
      </w:tr>
      <w:tr w:rsidR="007350BF" w:rsidTr="007350BF">
        <w:tc>
          <w:tcPr>
            <w:tcW w:w="2376" w:type="dxa"/>
          </w:tcPr>
          <w:p w:rsidR="007350BF" w:rsidRPr="007350BF" w:rsidRDefault="007350BF" w:rsidP="00735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B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основных малярных операций</w:t>
            </w:r>
          </w:p>
        </w:tc>
        <w:tc>
          <w:tcPr>
            <w:tcW w:w="7195" w:type="dxa"/>
          </w:tcPr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установленной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технической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документацией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Соблюдать правила техники безопасности и </w:t>
            </w: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охраны окружающей среды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Применять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средства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индивидуальной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Выполнять подготовительные работы</w:t>
            </w: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производстве малярных и декоративных работ в соответствии с заданием;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металлическими шпателями, скребками, щетками для очистки поверхностей;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пылесосом, воздушной струей от компрессора при очистке поверхностей;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Удалять старую краску с расшивкой трещин и расчисткой выбоин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Устанавливать защитные материалы (скотч, пленки) для предохранения поверхностей </w:t>
            </w:r>
            <w:proofErr w:type="gramStart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от набрызгав</w:t>
            </w:r>
            <w:proofErr w:type="gramEnd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краски;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Наносить на поверхности олифу, грунты, пропитки и нейтрализующие растворы кистью или валиком;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Отмеривать и смешивать компоненты нейтрализующих и протравливающих растворов;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Отмеривать, перетирать и смешивать компоненты </w:t>
            </w:r>
            <w:proofErr w:type="spellStart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шпатлевочных</w:t>
            </w:r>
            <w:proofErr w:type="spellEnd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составов;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Отмерять и смешивать компоненты грунтовочных составов, эмульсий и паст по заданной рецептуре;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Отмеривать и смешивать компоненты окрасочных составов по заданной рецептуре;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Подбирать колер при приготовлении окрасочных составов;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Применять электрифицированное и ручное оборудование и инструмент;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производство работ по грунтованию и шпатлеванию поверхностей вручную и механизированным способом;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инструментами и приспособлениями для грунтования поверхностей;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Заправлять, регулировать факел распыла грунта, наносить грунт на поверхность краскопультами с ручным приводом;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Производить техническое обслуживание ручного краскопульта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Пользоваться инструментом для нанесения </w:t>
            </w:r>
            <w:proofErr w:type="spellStart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шпатлевочного</w:t>
            </w:r>
            <w:proofErr w:type="spellEnd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состава на поверхность вручную;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Разравнивать нанесенный механизированным способом </w:t>
            </w:r>
            <w:proofErr w:type="spellStart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шпатлевочный</w:t>
            </w:r>
            <w:proofErr w:type="spellEnd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Шлифовать </w:t>
            </w:r>
            <w:proofErr w:type="spellStart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огрунтованные</w:t>
            </w:r>
            <w:proofErr w:type="spellEnd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окрашенные и </w:t>
            </w:r>
            <w:proofErr w:type="spellStart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прошпатлеванные</w:t>
            </w:r>
            <w:proofErr w:type="spellEnd"/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поверхности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для нанесения на поверхность шпатлевки механизированным способом;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для нанесения на поверхность олифы, грунта, эмульсий и паст механизированным способом;</w:t>
            </w:r>
          </w:p>
          <w:p w:rsidR="007350BF" w:rsidRP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Осуществлять производство работ по </w:t>
            </w:r>
            <w:r w:rsidRPr="007350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окрашиванию поверхностей различными малярными составами;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и приспособлениями для нанесения на поверхность лаков, красок и побелок;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Вытягивать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филенки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подтушевывания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и приспособлениями для нанесения клеевых (жидких) обоев на вертикальные и горизонтальные поверхности;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Окрашивать</w:t>
            </w:r>
            <w:proofErr w:type="spellEnd"/>
            <w:r w:rsidRPr="00D47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FBC">
              <w:rPr>
                <w:rFonts w:ascii="Times New Roman" w:hAnsi="Times New Roman"/>
                <w:sz w:val="28"/>
                <w:szCs w:val="28"/>
              </w:rPr>
              <w:t>рамы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Выполнять подготовку стен и материалов к оклеиванию обоями;</w:t>
            </w:r>
          </w:p>
          <w:p w:rsidR="007350BF" w:rsidRP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Осуществлять производство работ по оклеиванию </w:t>
            </w:r>
            <w:r w:rsidRPr="007350B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поверхности различными материалами;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Обеспечивать прилегание без пузырей и отслоений наклеенных на поверхности стен обоев простых и средней плотности или тканей;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Удалять старые обои, наклеенные внахлестку, и </w:t>
            </w: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наклеивать новые;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Удалять пятна на оклеенных поверхностях;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и оборудованием для обрезки кромок обоев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станком для пакетного раскроя обоев;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Обеспечивать прилегание без пузырей и отслоений наклеенных на поверхности высококачественных обоев, дерматина, древесных обоев;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и приспособлениями для оклеивания поверхностей;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инструментом и приспособлениями для смены обоев;</w:t>
            </w:r>
          </w:p>
          <w:p w:rsid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дефекты и повреждения поверхностей, подлежащих ремонту;</w:t>
            </w:r>
          </w:p>
          <w:p w:rsidR="007350BF" w:rsidRPr="007350BF" w:rsidRDefault="007350BF" w:rsidP="007350BF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0BF">
              <w:rPr>
                <w:rFonts w:ascii="Times New Roman" w:hAnsi="Times New Roman"/>
                <w:sz w:val="28"/>
                <w:szCs w:val="28"/>
                <w:lang w:val="ru-RU"/>
              </w:rPr>
              <w:t>Соблюдать правильность технологии ремонта окрашенных поверхностей;</w:t>
            </w:r>
            <w:r w:rsidRPr="007350BF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ab/>
            </w:r>
          </w:p>
        </w:tc>
      </w:tr>
    </w:tbl>
    <w:p w:rsidR="00417FEF" w:rsidRDefault="00417FEF" w:rsidP="00AC5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67C" w:rsidRDefault="007350BF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1.3. К</w:t>
      </w:r>
      <w:r w:rsidR="0080167C"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 w:rsidR="003E6030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</w:t>
      </w:r>
      <w:r w:rsidR="0080167C" w:rsidRPr="0080167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946BC" w:rsidRPr="007350BF" w:rsidRDefault="00D946BC" w:rsidP="00D946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946BC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Pr="00D946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E6030">
        <w:rPr>
          <w:rFonts w:ascii="Times New Roman" w:hAnsi="Times New Roman" w:cs="Times New Roman"/>
          <w:b/>
          <w:sz w:val="28"/>
          <w:szCs w:val="28"/>
        </w:rPr>
        <w:t>270</w:t>
      </w:r>
      <w:r w:rsidRPr="00D946B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350BF">
        <w:rPr>
          <w:rFonts w:ascii="Times New Roman" w:hAnsi="Times New Roman" w:cs="Times New Roman"/>
          <w:sz w:val="28"/>
          <w:szCs w:val="28"/>
        </w:rPr>
        <w:t>, (4-й семестр).</w:t>
      </w:r>
    </w:p>
    <w:p w:rsidR="0080167C" w:rsidRPr="0080167C" w:rsidRDefault="0080167C" w:rsidP="0012542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50BF" w:rsidRPr="007350BF" w:rsidRDefault="0080167C" w:rsidP="007350B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350BF">
        <w:rPr>
          <w:rFonts w:ascii="Times New Roman" w:eastAsia="Calibri" w:hAnsi="Times New Roman"/>
          <w:b/>
          <w:bCs/>
          <w:sz w:val="28"/>
          <w:szCs w:val="28"/>
        </w:rPr>
        <w:t>РЕЗУЛЬТАТЫ ОСВОЕНИЯ</w:t>
      </w:r>
    </w:p>
    <w:p w:rsidR="0080167C" w:rsidRPr="007350BF" w:rsidRDefault="007350BF" w:rsidP="007350BF">
      <w:pPr>
        <w:pStyle w:val="a4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ПРОГРАММЫ ПРОИЗВОДСТВЕННОЙ </w:t>
      </w:r>
      <w:r w:rsidR="0080167C" w:rsidRPr="007350BF">
        <w:rPr>
          <w:rFonts w:ascii="Times New Roman" w:eastAsia="Calibri" w:hAnsi="Times New Roman"/>
          <w:b/>
          <w:bCs/>
          <w:sz w:val="28"/>
          <w:szCs w:val="28"/>
        </w:rPr>
        <w:t>ПРАКТИКИ</w:t>
      </w:r>
    </w:p>
    <w:p w:rsidR="0092764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67C">
        <w:rPr>
          <w:rFonts w:ascii="Times New Roman" w:eastAsia="Calibri" w:hAnsi="Times New Roman" w:cs="Times New Roman"/>
          <w:sz w:val="28"/>
          <w:szCs w:val="28"/>
        </w:rPr>
        <w:tab/>
      </w:r>
      <w:r w:rsidR="007350BF" w:rsidRPr="007350BF">
        <w:rPr>
          <w:rFonts w:ascii="Times New Roman" w:eastAsia="Calibri" w:hAnsi="Times New Roman" w:cs="Times New Roman"/>
          <w:sz w:val="28"/>
          <w:szCs w:val="28"/>
        </w:rPr>
        <w:t xml:space="preserve">Результатом  освоения  программы  производственной практики  является  </w:t>
      </w:r>
      <w:proofErr w:type="spellStart"/>
      <w:r w:rsidR="007350BF" w:rsidRPr="007350BF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="007350BF" w:rsidRPr="007350BF">
        <w:rPr>
          <w:rFonts w:ascii="Times New Roman" w:eastAsia="Calibri" w:hAnsi="Times New Roman" w:cs="Times New Roman"/>
          <w:sz w:val="28"/>
          <w:szCs w:val="28"/>
        </w:rPr>
        <w:t xml:space="preserve">  у  обучающихся   практических  профессиональных  умений  в  рамках  модуля профессионального обучения    по основным видам профессиональной деятельности (ВПД), </w:t>
      </w:r>
      <w:r w:rsidR="001B5DE4" w:rsidRPr="006D6B1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Выполнение </w:t>
      </w:r>
      <w:r w:rsidR="008602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основных малярных</w:t>
      </w:r>
      <w:r w:rsidR="001B5DE4" w:rsidRPr="006D6B1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8602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операций</w:t>
      </w:r>
      <w:r w:rsidR="001B5D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80167C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</w:t>
      </w:r>
      <w:proofErr w:type="gramStart"/>
      <w:r w:rsidRPr="0080167C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0167C">
        <w:rPr>
          <w:rFonts w:ascii="Times New Roman" w:eastAsia="Calibri" w:hAnsi="Times New Roman" w:cs="Times New Roman"/>
          <w:sz w:val="28"/>
          <w:szCs w:val="28"/>
        </w:rPr>
        <w:t>) компетенциями:</w:t>
      </w:r>
    </w:p>
    <w:p w:rsidR="001B5DE4" w:rsidRPr="0080167C" w:rsidRDefault="001B5DE4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7083"/>
      </w:tblGrid>
      <w:tr w:rsidR="0080167C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 компетенции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C" w:rsidRPr="0080167C" w:rsidRDefault="0080167C" w:rsidP="008016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:rsidR="0080167C" w:rsidRPr="0080167C" w:rsidRDefault="0080167C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167C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C" w:rsidRPr="0080167C" w:rsidRDefault="00860284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 подготовительные  работы  при  производстве малярных  работ</w:t>
            </w:r>
          </w:p>
        </w:tc>
      </w:tr>
      <w:tr w:rsidR="0080167C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7C" w:rsidRPr="0080167C" w:rsidRDefault="0080167C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="006D6B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C" w:rsidRPr="0080167C" w:rsidRDefault="00860284" w:rsidP="008016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Окрашивать поверхности различными малярными составами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6B18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18" w:rsidRPr="0080167C" w:rsidRDefault="006D6B18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016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6028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18" w:rsidRPr="00F22446" w:rsidRDefault="00860284" w:rsidP="006D6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Оклеивать поверхности различными материалами.</w:t>
            </w:r>
          </w:p>
        </w:tc>
      </w:tr>
      <w:tr w:rsidR="00860284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84" w:rsidRPr="0080167C" w:rsidRDefault="00860284" w:rsidP="008602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ПК 3.4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4" w:rsidRPr="00F22446" w:rsidRDefault="00860284" w:rsidP="006D6B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ремонт окрашенных и оклеенных поверхностей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 сущность  и </w:t>
            </w:r>
            <w:r w:rsid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социальную  значимость  своей </w:t>
            </w: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будущей </w:t>
            </w:r>
            <w:proofErr w:type="gramEnd"/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профессии, проявлять к ней устойчивый интерес.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Организовывать  собственную  деятельность,  исходя  из  цели  и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способов ее достижения, определенных руководителем. 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 рабочую  ситуацию,  осуществлять  </w:t>
            </w:r>
            <w:proofErr w:type="gramStart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контроль, оценку и коррекцию собственной деятельности,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нести ответственность за результаты своей работы.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 поиск  информации,  необходимой  для </w:t>
            </w:r>
            <w:proofErr w:type="gramStart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эффективного</w:t>
            </w:r>
            <w:proofErr w:type="gramEnd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профессиональных задач.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Pr="0080167C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 информационно-коммуникационные  технологии  </w:t>
            </w:r>
            <w:proofErr w:type="gramStart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профессиональной деятельности.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руководством, клиентами. </w:t>
            </w:r>
          </w:p>
        </w:tc>
      </w:tr>
      <w:tr w:rsidR="00526537" w:rsidRPr="0080167C" w:rsidTr="006D6B1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37" w:rsidRDefault="00526537" w:rsidP="006D6B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 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Исполнять  воинскую  обязанность,  в  том  числе  с  применением </w:t>
            </w:r>
          </w:p>
          <w:p w:rsidR="00526537" w:rsidRPr="00860284" w:rsidRDefault="00526537" w:rsidP="00860284">
            <w:pPr>
              <w:tabs>
                <w:tab w:val="left" w:pos="10206"/>
              </w:tabs>
              <w:ind w:left="64" w:firstLine="65"/>
              <w:rPr>
                <w:sz w:val="28"/>
                <w:szCs w:val="28"/>
              </w:rPr>
            </w:pPr>
            <w:r w:rsidRPr="0086028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167C" w:rsidRPr="0080167C" w:rsidRDefault="0080167C" w:rsidP="0080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167C" w:rsidRPr="0080167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67C" w:rsidRPr="0080167C" w:rsidRDefault="0080167C" w:rsidP="0080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 ТЕМАТИЧЕСКИЙ ПЛАН И С</w:t>
      </w:r>
      <w:r w:rsidR="0092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0A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92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 </w:t>
      </w:r>
    </w:p>
    <w:p w:rsidR="0080167C" w:rsidRPr="0080167C" w:rsidRDefault="0080167C" w:rsidP="008016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</w:t>
      </w:r>
      <w:r w:rsidR="0092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план </w:t>
      </w:r>
      <w:r w:rsidR="000A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="00927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58"/>
        <w:gridCol w:w="1295"/>
        <w:gridCol w:w="2534"/>
        <w:gridCol w:w="6953"/>
        <w:gridCol w:w="918"/>
      </w:tblGrid>
      <w:tr w:rsidR="0080167C" w:rsidRPr="0080167C" w:rsidTr="000F5031">
        <w:trPr>
          <w:cantSplit/>
          <w:trHeight w:val="2044"/>
        </w:trPr>
        <w:tc>
          <w:tcPr>
            <w:tcW w:w="292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440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861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362" w:type="pct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167C" w:rsidRPr="0080167C" w:rsidRDefault="0080167C" w:rsidP="00801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Количество часов по темам</w:t>
            </w:r>
          </w:p>
        </w:tc>
      </w:tr>
      <w:tr w:rsidR="0080167C" w:rsidRPr="0080167C" w:rsidTr="000F5031">
        <w:trPr>
          <w:trHeight w:val="124"/>
        </w:trPr>
        <w:tc>
          <w:tcPr>
            <w:tcW w:w="292" w:type="pct"/>
          </w:tcPr>
          <w:p w:rsidR="0080167C" w:rsidRPr="0080167C" w:rsidRDefault="0080167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33" w:type="pct"/>
            <w:shd w:val="clear" w:color="auto" w:fill="auto"/>
          </w:tcPr>
          <w:p w:rsidR="0080167C" w:rsidRPr="0080167C" w:rsidRDefault="0080167C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pct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2" w:type="pct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80167C" w:rsidRPr="0080167C" w:rsidRDefault="0080167C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0520D9" w:rsidRPr="00125424" w:rsidTr="000F5031">
        <w:trPr>
          <w:trHeight w:val="271"/>
        </w:trPr>
        <w:tc>
          <w:tcPr>
            <w:tcW w:w="292" w:type="pct"/>
          </w:tcPr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20D9" w:rsidRPr="0080167C" w:rsidRDefault="000520D9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0520D9" w:rsidRPr="0080167C" w:rsidRDefault="000520D9" w:rsidP="00860284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ПМ 0</w:t>
            </w:r>
            <w:r w:rsidR="00FF7B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Технология </w:t>
            </w:r>
            <w:r w:rsidR="0086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малярных</w:t>
            </w:r>
            <w:r w:rsidRPr="00125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440" w:type="pct"/>
            <w:vAlign w:val="center"/>
          </w:tcPr>
          <w:p w:rsidR="000520D9" w:rsidRPr="000A7F8A" w:rsidRDefault="000A7F8A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61" w:type="pct"/>
          </w:tcPr>
          <w:p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0520D9" w:rsidRPr="0080167C" w:rsidRDefault="000520D9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0520D9" w:rsidRPr="0080167C" w:rsidRDefault="000520D9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B18" w:rsidRPr="00125424" w:rsidTr="000F5031">
        <w:trPr>
          <w:trHeight w:val="271"/>
        </w:trPr>
        <w:tc>
          <w:tcPr>
            <w:tcW w:w="292" w:type="pct"/>
          </w:tcPr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6B18" w:rsidRDefault="006D6B18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6D6B18" w:rsidRPr="0080167C" w:rsidRDefault="006D6B18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</w:t>
            </w:r>
            <w:r w:rsidR="00860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.01. </w:t>
            </w:r>
          </w:p>
          <w:p w:rsidR="006D6B18" w:rsidRPr="0080167C" w:rsidRDefault="00860284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440" w:type="pct"/>
            <w:vAlign w:val="center"/>
          </w:tcPr>
          <w:p w:rsidR="006D6B18" w:rsidRPr="00C41C60" w:rsidRDefault="00C41C60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pct"/>
          </w:tcPr>
          <w:p w:rsidR="006D6B18" w:rsidRPr="0080167C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6D6B18" w:rsidRPr="0080167C" w:rsidRDefault="006D6B18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6D6B18" w:rsidRPr="0080167C" w:rsidRDefault="006D6B18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84" w:rsidRPr="00125424" w:rsidTr="000F5031">
        <w:trPr>
          <w:trHeight w:val="271"/>
        </w:trPr>
        <w:tc>
          <w:tcPr>
            <w:tcW w:w="292" w:type="pct"/>
          </w:tcPr>
          <w:p w:rsidR="0086028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860284" w:rsidRPr="0080167C" w:rsidRDefault="00860284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02.02. Окончательная подготовка поверхностей для окрашивания и оклеивания обоями</w:t>
            </w:r>
          </w:p>
        </w:tc>
        <w:tc>
          <w:tcPr>
            <w:tcW w:w="440" w:type="pct"/>
            <w:vAlign w:val="center"/>
          </w:tcPr>
          <w:p w:rsidR="00860284" w:rsidRPr="00C41C60" w:rsidRDefault="00C41C60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pct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80167C" w:rsidRDefault="00860284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84" w:rsidRPr="00125424" w:rsidTr="000F5031">
        <w:trPr>
          <w:trHeight w:val="271"/>
        </w:trPr>
        <w:tc>
          <w:tcPr>
            <w:tcW w:w="292" w:type="pct"/>
          </w:tcPr>
          <w:p w:rsidR="0086028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860284" w:rsidRDefault="00860284" w:rsidP="006D6B18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02.03. Выполнение работ при окрашивании, оклеивании и ремонте поверхностей</w:t>
            </w:r>
          </w:p>
        </w:tc>
        <w:tc>
          <w:tcPr>
            <w:tcW w:w="440" w:type="pct"/>
            <w:vAlign w:val="center"/>
          </w:tcPr>
          <w:p w:rsidR="00860284" w:rsidRPr="00C41C60" w:rsidRDefault="00C41C60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1" w:type="pct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80167C" w:rsidRDefault="00860284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C60" w:rsidRPr="00125424" w:rsidTr="000F5031">
        <w:trPr>
          <w:trHeight w:val="271"/>
        </w:trPr>
        <w:tc>
          <w:tcPr>
            <w:tcW w:w="292" w:type="pct"/>
          </w:tcPr>
          <w:p w:rsidR="00C41C60" w:rsidRDefault="00C41C60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:rsidR="00C41C60" w:rsidRDefault="00C41C60" w:rsidP="00C41C60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 02.01 Технология малярных работ</w:t>
            </w:r>
          </w:p>
        </w:tc>
        <w:tc>
          <w:tcPr>
            <w:tcW w:w="440" w:type="pct"/>
            <w:vAlign w:val="center"/>
          </w:tcPr>
          <w:p w:rsidR="00C41C60" w:rsidRPr="00C41C60" w:rsidRDefault="00C41C60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61" w:type="pct"/>
          </w:tcPr>
          <w:p w:rsidR="00C41C60" w:rsidRPr="0080167C" w:rsidRDefault="00C41C60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C41C60" w:rsidRPr="0080167C" w:rsidRDefault="00C41C60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C41C60" w:rsidRPr="0080167C" w:rsidRDefault="00C41C60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284" w:rsidRPr="00125424" w:rsidTr="000F5031">
        <w:tc>
          <w:tcPr>
            <w:tcW w:w="292" w:type="pct"/>
            <w:vMerge w:val="restart"/>
          </w:tcPr>
          <w:p w:rsidR="0086028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0284" w:rsidRPr="0080167C" w:rsidRDefault="00860284" w:rsidP="0086028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 – 3.4.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860284" w:rsidRPr="0080167C" w:rsidRDefault="00C41C60" w:rsidP="00860284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 02.01</w:t>
            </w:r>
          </w:p>
        </w:tc>
        <w:tc>
          <w:tcPr>
            <w:tcW w:w="440" w:type="pct"/>
            <w:vMerge w:val="restart"/>
            <w:vAlign w:val="center"/>
          </w:tcPr>
          <w:p w:rsidR="00860284" w:rsidRPr="00494113" w:rsidRDefault="003E6030" w:rsidP="00860284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  <w:r w:rsidR="00860284" w:rsidRPr="0049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61" w:type="pct"/>
            <w:vMerge w:val="restart"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C41C60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работ при производстве малярных работ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860284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0284" w:rsidRPr="00125424" w:rsidTr="000F5031">
        <w:trPr>
          <w:trHeight w:val="237"/>
        </w:trPr>
        <w:tc>
          <w:tcPr>
            <w:tcW w:w="292" w:type="pct"/>
            <w:vMerge/>
          </w:tcPr>
          <w:p w:rsidR="00860284" w:rsidRPr="0080167C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80167C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80167C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80167C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C41C60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60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 различными малярными составами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C41C60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0284" w:rsidRPr="00125424" w:rsidTr="000F5031">
        <w:trPr>
          <w:trHeight w:val="26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C41C60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60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Оклеивание поверхностей различными материалами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C41C60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0284" w:rsidRPr="00125424" w:rsidTr="000F5031">
        <w:trPr>
          <w:trHeight w:val="300"/>
        </w:trPr>
        <w:tc>
          <w:tcPr>
            <w:tcW w:w="292" w:type="pct"/>
            <w:vMerge/>
          </w:tcPr>
          <w:p w:rsidR="00860284" w:rsidRPr="00125424" w:rsidRDefault="00860284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860284" w:rsidRPr="00125424" w:rsidRDefault="00860284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860284" w:rsidRPr="00125424" w:rsidRDefault="00860284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860284" w:rsidRPr="00125424" w:rsidRDefault="00860284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860284" w:rsidRPr="00E8194C" w:rsidRDefault="00860284" w:rsidP="00C41C60">
            <w:pPr>
              <w:tabs>
                <w:tab w:val="left" w:pos="10206"/>
              </w:tabs>
              <w:spacing w:after="0"/>
              <w:ind w:left="566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6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ремонта оклеенных и окрашенных поверхностей</w:t>
            </w: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pct"/>
            <w:shd w:val="clear" w:color="auto" w:fill="auto"/>
          </w:tcPr>
          <w:p w:rsidR="00860284" w:rsidRPr="00E8194C" w:rsidRDefault="000F5031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F5031" w:rsidRPr="00125424" w:rsidTr="000F5031">
        <w:trPr>
          <w:trHeight w:val="390"/>
        </w:trPr>
        <w:tc>
          <w:tcPr>
            <w:tcW w:w="292" w:type="pct"/>
            <w:vMerge/>
          </w:tcPr>
          <w:p w:rsidR="000F5031" w:rsidRPr="00125424" w:rsidRDefault="000F5031" w:rsidP="008016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0F5031" w:rsidRPr="00125424" w:rsidRDefault="000F5031" w:rsidP="0080167C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0F5031" w:rsidRPr="00125424" w:rsidRDefault="000F5031" w:rsidP="0080167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F5031" w:rsidRPr="00125424" w:rsidRDefault="000F5031" w:rsidP="008016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</w:tcPr>
          <w:p w:rsidR="000F5031" w:rsidRPr="00E8194C" w:rsidRDefault="000F5031" w:rsidP="00860284">
            <w:pPr>
              <w:tabs>
                <w:tab w:val="left" w:pos="10206"/>
              </w:tabs>
              <w:spacing w:after="0"/>
              <w:ind w:hanging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Пробная квалификационная работа</w:t>
            </w:r>
          </w:p>
        </w:tc>
        <w:tc>
          <w:tcPr>
            <w:tcW w:w="312" w:type="pct"/>
            <w:shd w:val="clear" w:color="auto" w:fill="auto"/>
          </w:tcPr>
          <w:p w:rsidR="000F5031" w:rsidRPr="00E8194C" w:rsidRDefault="000F5031" w:rsidP="00860284">
            <w:pPr>
              <w:tabs>
                <w:tab w:val="left" w:pos="10206"/>
              </w:tabs>
              <w:spacing w:after="0"/>
              <w:ind w:left="566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031" w:rsidRPr="0080167C" w:rsidTr="000F5031">
        <w:trPr>
          <w:trHeight w:val="46"/>
        </w:trPr>
        <w:tc>
          <w:tcPr>
            <w:tcW w:w="292" w:type="pct"/>
          </w:tcPr>
          <w:p w:rsidR="000F5031" w:rsidRPr="0080167C" w:rsidRDefault="000F5031" w:rsidP="008016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:rsidR="000F5031" w:rsidRPr="0080167C" w:rsidRDefault="000F5031" w:rsidP="0080167C">
            <w:pPr>
              <w:widowControl w:val="0"/>
              <w:spacing w:after="0" w:line="240" w:lineRule="auto"/>
              <w:ind w:hanging="28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1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F5031" w:rsidRPr="000F5031" w:rsidRDefault="000F5031" w:rsidP="0080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5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861" w:type="pct"/>
            <w:shd w:val="clear" w:color="auto" w:fill="auto"/>
          </w:tcPr>
          <w:p w:rsidR="000F5031" w:rsidRPr="0080167C" w:rsidRDefault="000F5031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2" w:type="pct"/>
          </w:tcPr>
          <w:p w:rsidR="000F5031" w:rsidRPr="0080167C" w:rsidRDefault="000F5031" w:rsidP="0080167C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0F5031" w:rsidRPr="0080167C" w:rsidRDefault="000F5031" w:rsidP="008016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</w:tbl>
    <w:p w:rsidR="0080167C" w:rsidRPr="0080167C" w:rsidRDefault="0080167C" w:rsidP="0080167C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exact"/>
        <w:ind w:left="284"/>
        <w:outlineLvl w:val="0"/>
        <w:rPr>
          <w:rFonts w:ascii="Cambria" w:eastAsia="Times New Roman" w:hAnsi="Cambria" w:cs="Times New Roman"/>
          <w:bCs/>
          <w:caps/>
          <w:color w:val="365F91"/>
          <w:sz w:val="28"/>
          <w:szCs w:val="28"/>
        </w:rPr>
      </w:pPr>
    </w:p>
    <w:p w:rsidR="0080167C" w:rsidRPr="0080167C" w:rsidRDefault="0080167C" w:rsidP="0080167C">
      <w:pPr>
        <w:spacing w:after="200" w:line="276" w:lineRule="auto"/>
        <w:rPr>
          <w:rFonts w:ascii="Calibri" w:eastAsia="Calibri" w:hAnsi="Calibri" w:cs="Times New Roman"/>
        </w:rPr>
      </w:pPr>
    </w:p>
    <w:p w:rsidR="0080167C" w:rsidRDefault="0080167C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67C">
        <w:rPr>
          <w:rFonts w:ascii="Calibri" w:eastAsia="Calibri" w:hAnsi="Calibri" w:cs="Times New Roman"/>
          <w:b/>
          <w:sz w:val="28"/>
          <w:szCs w:val="28"/>
        </w:rPr>
        <w:br w:type="page"/>
      </w:r>
      <w:r w:rsidR="008D5D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</w:t>
      </w:r>
      <w:r w:rsidRPr="0080167C">
        <w:rPr>
          <w:rFonts w:ascii="Times New Roman" w:eastAsia="Calibri" w:hAnsi="Times New Roman" w:cs="Times New Roman"/>
          <w:b/>
          <w:sz w:val="28"/>
          <w:szCs w:val="28"/>
        </w:rPr>
        <w:t xml:space="preserve">. Содержание обучения по программе учебной практики </w:t>
      </w:r>
    </w:p>
    <w:tbl>
      <w:tblPr>
        <w:tblW w:w="1494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"/>
        <w:gridCol w:w="2920"/>
        <w:gridCol w:w="16"/>
        <w:gridCol w:w="716"/>
        <w:gridCol w:w="133"/>
        <w:gridCol w:w="8434"/>
        <w:gridCol w:w="16"/>
        <w:gridCol w:w="1145"/>
        <w:gridCol w:w="17"/>
        <w:gridCol w:w="1499"/>
        <w:gridCol w:w="29"/>
      </w:tblGrid>
      <w:tr w:rsidR="00FF7BE1" w:rsidTr="000F5031"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</w:t>
            </w:r>
          </w:p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профессиональных </w:t>
            </w:r>
          </w:p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модулей  и тем </w:t>
            </w:r>
          </w:p>
          <w:p w:rsidR="00FF7BE1" w:rsidRDefault="00FF7BE1" w:rsidP="00FF7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учебных занятий.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FF7BE1" w:rsidP="00FF7BE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F7BE1" w:rsidTr="000F5031"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7BE1" w:rsidTr="000F5031">
        <w:trPr>
          <w:trHeight w:val="972"/>
        </w:trPr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BE1" w:rsidRDefault="000A7F8A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0F5031">
        <w:trPr>
          <w:trHeight w:val="972"/>
        </w:trPr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01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.01. </w:t>
            </w:r>
          </w:p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0F5031">
        <w:trPr>
          <w:trHeight w:val="972"/>
        </w:trPr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02.02. Окончательная подготовка поверхностей для окрашивания и оклеивания обоями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0F5031">
        <w:trPr>
          <w:trHeight w:val="972"/>
        </w:trPr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hd w:val="clear" w:color="auto" w:fill="FFFFFF"/>
              <w:tabs>
                <w:tab w:val="left" w:pos="1450"/>
              </w:tabs>
              <w:spacing w:after="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02.03. Выполнение работ при окрашивании, оклеивании и ремонте поверхностей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0F5031">
        <w:trPr>
          <w:trHeight w:val="972"/>
        </w:trPr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Pr="0080167C" w:rsidRDefault="00FF7BE1" w:rsidP="00FF7BE1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 02.02 Технология штукатурных работ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BE1" w:rsidTr="000F5031">
        <w:trPr>
          <w:trHeight w:val="972"/>
        </w:trPr>
        <w:tc>
          <w:tcPr>
            <w:tcW w:w="2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hd w:val="clear" w:color="auto" w:fill="FFFFFF"/>
              <w:tabs>
                <w:tab w:val="left" w:pos="1450"/>
              </w:tabs>
              <w:spacing w:before="5" w:after="200" w:line="317" w:lineRule="exact"/>
              <w:ind w:lef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 02.0</w:t>
            </w:r>
            <w:r w:rsidR="000F5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Технология малярных работ</w:t>
            </w:r>
          </w:p>
        </w:tc>
        <w:tc>
          <w:tcPr>
            <w:tcW w:w="92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FF7BE1" w:rsidP="00FF7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7BE1" w:rsidRDefault="000F503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5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FF7BE1" w:rsidRDefault="00FF7BE1" w:rsidP="00FF7B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</w:trPr>
        <w:tc>
          <w:tcPr>
            <w:tcW w:w="1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Pr="00346510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подготовительных работ при производстве малярных работ.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335"/>
        </w:trPr>
        <w:tc>
          <w:tcPr>
            <w:tcW w:w="2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 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подготовительных 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при производстве 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малярных работ.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335"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ручного инструмента.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031" w:rsidRDefault="000F5031" w:rsidP="00417F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352"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 механизмов.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168"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бетонных поверхностей.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368"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оштукатуренных поверхностей.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218"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деревянных поверхностей.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289"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металлических поверхностей.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289"/>
        </w:trPr>
        <w:tc>
          <w:tcPr>
            <w:tcW w:w="2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обшитых гипсокартонном.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trHeight w:val="320"/>
        </w:trPr>
        <w:tc>
          <w:tcPr>
            <w:tcW w:w="1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 различными малярными составами.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  <w:trHeight w:val="201"/>
        </w:trPr>
        <w:tc>
          <w:tcPr>
            <w:tcW w:w="2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поверхностей различными малярными составами.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нанесение водных окрасочных составов на поверхность при помощи краскопульта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31" w:rsidRDefault="000F5031" w:rsidP="00417F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нанесение на поверхность потолка водоэмульсионных составов ручными инструментами.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12. 13.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и нанесение на поверхность стен водоэмульсионных составов ручными инструментами.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неводного окрасочного состава необходимого тона.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16. 17.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неводных составов на поверхность кистью на 1-й раз.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18. 19.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неводных составов на поверхность валиком на 1-й раз.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20. 21.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неводных составов на поверхность кистью на 2-й раз.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неводных составов на поверхность валиком на 2-й раз.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23. 24.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неводных составов на поверхность пистолетом-распылителем.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</w:trPr>
        <w:tc>
          <w:tcPr>
            <w:tcW w:w="1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Оклеивание поверхностей различными материалами.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Оклеивание поверхностей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различными материалами.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производственной практики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раскрой обоев.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31" w:rsidRDefault="000F5031" w:rsidP="00417FE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потолков перед оклеиванием обоями.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клея.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Оклейка потолков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флизелиновыми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обоями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 потолков виниловыми обоями.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и раскрой обоев. Подгонка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стен перед оклеиванием обоями.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Оклейка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флизелиновыми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обоями.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Оклейка стен виниловыми обоями.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</w:trPr>
        <w:tc>
          <w:tcPr>
            <w:tcW w:w="1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ремонта окрашенных и оклеенных поверхностей.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A7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ремонта окрашенных и оклеенных поверхностей.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F5031" w:rsidRDefault="000F5031" w:rsidP="00417FE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потолка от старого  покрытия.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31" w:rsidRPr="000007AA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F5031" w:rsidRPr="000007AA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31" w:rsidRPr="000007AA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Pr="000007AA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стен от старого покрытия.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плесени, ржавчины, желтых пятен.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потолков.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 стен.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 потолков.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потолков.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огрунтовка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 дверных блоков.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Шпатлевание оконных блоков.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Пробная квалификационная работа </w:t>
            </w:r>
          </w:p>
        </w:tc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31" w:rsidTr="000F5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29" w:type="dxa"/>
          <w:cantSplit/>
        </w:trPr>
        <w:tc>
          <w:tcPr>
            <w:tcW w:w="2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Default="000F5031" w:rsidP="00417F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24" w:rsidRDefault="00125424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424" w:rsidRDefault="00125424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57A" w:rsidRDefault="0053157A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157A" w:rsidRDefault="0053157A" w:rsidP="008016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40" w:lineRule="auto"/>
        <w:rPr>
          <w:rFonts w:ascii="Calibri" w:eastAsia="Calibri" w:hAnsi="Calibri" w:cs="Times New Roman"/>
        </w:rPr>
      </w:pPr>
    </w:p>
    <w:p w:rsidR="0080167C" w:rsidRPr="0080167C" w:rsidRDefault="0080167C" w:rsidP="008016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80167C" w:rsidRPr="0080167C" w:rsidSect="0053157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F5031" w:rsidRPr="00C46DEC" w:rsidRDefault="000F5031" w:rsidP="000F5031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C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</w:t>
      </w:r>
    </w:p>
    <w:p w:rsidR="000F5031" w:rsidRPr="00C46DEC" w:rsidRDefault="000F5031" w:rsidP="000F5031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DEC">
        <w:rPr>
          <w:rFonts w:ascii="Times New Roman" w:hAnsi="Times New Roman" w:cs="Times New Roman"/>
          <w:b/>
          <w:sz w:val="24"/>
          <w:szCs w:val="24"/>
        </w:rPr>
        <w:t>ПРОГРАММЫ ПРОИЗВОДСТВЕННОЙ  ПРАКТИКИ</w:t>
      </w:r>
    </w:p>
    <w:p w:rsidR="000F5031" w:rsidRPr="00C46DEC" w:rsidRDefault="000F5031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5031" w:rsidRPr="000A7F8A" w:rsidRDefault="000F5031" w:rsidP="00C46DEC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8A">
        <w:rPr>
          <w:rFonts w:ascii="Times New Roman" w:hAnsi="Times New Roman" w:cs="Times New Roman"/>
          <w:b/>
          <w:sz w:val="28"/>
          <w:szCs w:val="28"/>
        </w:rPr>
        <w:t>4.1.   Требование к условиям проведения производственной практики.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производственной практики  осуществляется на ремонтно - строительных организациях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ссурийска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и Уссурийского округа и населенные  пункты Приморского  края. 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Оборудования  рабочих мест  на предприятиях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- рабочее место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;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- профессиональное оборудование;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- набор профессиональных приспособлений и инструментов;</w:t>
      </w:r>
    </w:p>
    <w:p w:rsid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- набор строительных материалов. </w:t>
      </w:r>
      <w:r w:rsidR="000F5031" w:rsidRPr="000A7F8A">
        <w:rPr>
          <w:sz w:val="28"/>
          <w:szCs w:val="28"/>
        </w:rPr>
        <w:t xml:space="preserve">  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F8A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F8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Е.Д. Белоусов, О.С. Вершинина «Малярные и штукатурные работы»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Черноус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 xml:space="preserve"> «Облицовочные работы»: учеб. Пособие для нач. проф. Образования Г.Г. Черноус — 6-е изд., - М: Издательский центр «Академия»; 2012 — 192 с. - ускоренная форма обучения.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«Малярные и обойные работы». Изд. 4-е,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., и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. Учебник для </w:t>
      </w:r>
      <w:proofErr w:type="spellStart"/>
      <w:proofErr w:type="gramStart"/>
      <w:r w:rsidRPr="000A7F8A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0A7F8A">
        <w:rPr>
          <w:rFonts w:ascii="Times New Roman" w:hAnsi="Times New Roman" w:cs="Times New Roman"/>
          <w:sz w:val="28"/>
          <w:szCs w:val="28"/>
        </w:rPr>
        <w:t xml:space="preserve"> — тех. Учебных заведений и подготовки рабочих на производстве. М., «Высшая школа» - 334 с. 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В.И. Горячев Облицовочные работы — плиточные и мозаичные»: учебник для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средн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роф.тех.училищ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— 3-е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изд.доп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>. М.: Высшая школа, 304 с.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 «Штукатур. Мастер отделочных строительных работ»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>. ПТУ — Ростов на Дону: изд-во «Феникс», 2013 — 320 с.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И.И. Чичерин «Общестроительные работы»: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лянач.проф.обр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>-я. - 7-е изд., стер: - М.: Издательский центр «Академия», 2013 — 416 с.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Е.А. Ольхина «Справочник по отделочным и строительным работам».: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нач.проф.обр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>-я Е.А. Ольхина, Л.Н. Кузнецова. - М.: Издательский центр «Академия», 2013 — 416 с.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Строительное черчение: учебник для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-я, Е.А.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, Т.В. Митина, под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>-й Ю.О. Полежаева — 7- е изд., стер. - М.: Издательский центр «Академия»; 2014 — 336 с.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И.П. Журавлёв, П.А. Лапшин, «Штукатур, мастер отделочных строительных работ». Учебное пособие для уч-ся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аведенийнач.проф.обр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-я. Изд. 2-е,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Ростоа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на Дону: изд-во «Феникс», 2013 — 272 с.</w:t>
      </w:r>
    </w:p>
    <w:p w:rsid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 «Реставрационные строительные работы»: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-к для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роф.обр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-я А.А.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0A7F8A">
        <w:rPr>
          <w:rFonts w:ascii="Times New Roman" w:hAnsi="Times New Roman" w:cs="Times New Roman"/>
          <w:sz w:val="28"/>
          <w:szCs w:val="28"/>
        </w:rPr>
        <w:t>Калыгин</w:t>
      </w:r>
      <w:proofErr w:type="spellEnd"/>
      <w:r w:rsidRPr="000A7F8A">
        <w:rPr>
          <w:rFonts w:ascii="Times New Roman" w:hAnsi="Times New Roman" w:cs="Times New Roman"/>
          <w:sz w:val="28"/>
          <w:szCs w:val="28"/>
        </w:rPr>
        <w:t>. - 6-е изд., стер. - М.: издательский центр «академия» 2014  — 272 с.</w:t>
      </w:r>
    </w:p>
    <w:p w:rsidR="000A7F8A" w:rsidRPr="000A7F8A" w:rsidRDefault="000A7F8A" w:rsidP="00C46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31" w:rsidRPr="000A7F8A" w:rsidRDefault="000A7F8A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</w:t>
      </w:r>
      <w:r w:rsidR="000F5031" w:rsidRPr="000A7F8A">
        <w:rPr>
          <w:rFonts w:ascii="Times New Roman" w:hAnsi="Times New Roman" w:cs="Times New Roman"/>
          <w:b/>
          <w:bCs/>
          <w:sz w:val="28"/>
          <w:szCs w:val="28"/>
        </w:rPr>
        <w:t>. Общие требования к организации образовательного процесса.</w:t>
      </w:r>
    </w:p>
    <w:p w:rsidR="000A7F8A" w:rsidRPr="000A7F8A" w:rsidRDefault="000A7F8A" w:rsidP="000A7F8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F8A">
        <w:rPr>
          <w:rFonts w:ascii="Times New Roman" w:hAnsi="Times New Roman" w:cs="Times New Roman"/>
          <w:sz w:val="28"/>
          <w:szCs w:val="28"/>
        </w:rPr>
        <w:t>Производственная практика является завершающим этапом освоения профессионального модуля по видам профессиональной деятельности.</w:t>
      </w:r>
    </w:p>
    <w:p w:rsidR="000A7F8A" w:rsidRPr="000A7F8A" w:rsidRDefault="000A7F8A" w:rsidP="000A7F8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lastRenderedPageBreak/>
        <w:t xml:space="preserve">Она  представляет собой вид учебных занятий, обеспечивающих практико-ориентированную подготовку обучающихся. Производственная практика проводятся при освоении обучающимися профессиональных компетенций в рамках профессиональных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модулей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 xml:space="preserve"> и осуществляться концентрированно в несколько периодов.</w:t>
      </w:r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sz w:val="28"/>
          <w:szCs w:val="28"/>
        </w:rPr>
        <w:t xml:space="preserve">Сроки проведения производственной практики  прописываются в Рабочем  учебном плане в соответствии ППКРС по профессии. </w:t>
      </w:r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Продолжительность рабочей недели обучающихся не достигшие 18 лет  составляет не более 36 ч. в неделю.</w:t>
      </w:r>
      <w:proofErr w:type="gramEnd"/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sz w:val="28"/>
          <w:szCs w:val="28"/>
        </w:rPr>
        <w:t xml:space="preserve"> Продолжительность рабочей недели обучающихся с 18 лет  составляет  не более 40 ч. в неделю.</w:t>
      </w:r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sz w:val="28"/>
          <w:szCs w:val="28"/>
        </w:rPr>
        <w:t>Производственная практика осуществляется на основе прямых договоров между организацией и образовательным учреждением.</w:t>
      </w:r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sz w:val="28"/>
          <w:szCs w:val="28"/>
        </w:rPr>
        <w:t>Непосредственное руководство производственной практики осуществляется мастером производственного обучения.</w:t>
      </w:r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>/о  оказывают консультативную помощь обучающимся в соответствии с графиком.</w:t>
      </w:r>
    </w:p>
    <w:p w:rsidR="000A7F8A" w:rsidRPr="000A7F8A" w:rsidRDefault="000A7F8A" w:rsidP="00C46DEC">
      <w:pPr>
        <w:tabs>
          <w:tab w:val="left" w:pos="851"/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A7F8A">
        <w:rPr>
          <w:rFonts w:ascii="Times New Roman" w:hAnsi="Times New Roman" w:cs="Times New Roman"/>
          <w:sz w:val="28"/>
          <w:szCs w:val="28"/>
        </w:rPr>
        <w:t>Итогом производственной практики является выполнение обучающимися практических квалификационных работ.</w:t>
      </w:r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Производственная практика завершается выпускной квалификационной работой (выполнение технологической карты, презентация), при условии положительного  аттестационного листа по практике, руководителя практикой от предприятия и колледжа, об уровне усвоения профессиональной компетенции, наличие положительной характеристики предприятия на обучающегося по освоению общих компетенций в период прохождения практики.</w:t>
      </w:r>
      <w:proofErr w:type="gramEnd"/>
      <w:r w:rsidR="00C46DEC">
        <w:rPr>
          <w:rFonts w:ascii="Times New Roman" w:hAnsi="Times New Roman" w:cs="Times New Roman"/>
          <w:sz w:val="28"/>
          <w:szCs w:val="28"/>
        </w:rPr>
        <w:t xml:space="preserve"> </w:t>
      </w:r>
      <w:r w:rsidRPr="000A7F8A">
        <w:rPr>
          <w:rFonts w:ascii="Times New Roman" w:hAnsi="Times New Roman" w:cs="Times New Roman"/>
          <w:sz w:val="28"/>
          <w:szCs w:val="28"/>
        </w:rPr>
        <w:t>Документы с результатами производственной практики (дневник учета производственной практики и отчет по практике) предоставляются обучающимися в образовательное учреждение КГБ ПОУ « АТК» и учитываются при государственной (итоговой) аттестации.</w:t>
      </w:r>
    </w:p>
    <w:p w:rsidR="000A7F8A" w:rsidRDefault="000A7F8A" w:rsidP="000A7F8A">
      <w:pPr>
        <w:tabs>
          <w:tab w:val="left" w:pos="851"/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Обучающиеся, не прошедшие производственную практику или получившие отрицательную оценку, не допускаются к прохождению государственной итоговой аттестации.</w:t>
      </w:r>
      <w:r w:rsidR="000F5031" w:rsidRPr="000A7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5031" w:rsidRPr="000A7F8A" w:rsidRDefault="000A7F8A" w:rsidP="000A7F8A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0F5031" w:rsidRPr="000A7F8A">
        <w:rPr>
          <w:rFonts w:ascii="Times New Roman" w:hAnsi="Times New Roman" w:cs="Times New Roman"/>
          <w:b/>
          <w:bCs/>
          <w:sz w:val="28"/>
          <w:szCs w:val="28"/>
        </w:rPr>
        <w:t>. Кадровое обеспечение образовательного процесса</w:t>
      </w:r>
    </w:p>
    <w:p w:rsidR="000F5031" w:rsidRDefault="000A7F8A" w:rsidP="000A7F8A">
      <w:pPr>
        <w:tabs>
          <w:tab w:val="left" w:pos="851"/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8A">
        <w:rPr>
          <w:rFonts w:ascii="Times New Roman" w:hAnsi="Times New Roman" w:cs="Times New Roman"/>
          <w:bCs/>
          <w:sz w:val="28"/>
          <w:szCs w:val="28"/>
        </w:rPr>
        <w:t xml:space="preserve">        Мастера  производственного  обучения,  осуществляющие    руководство производственной практикой  обучающихся,   должны  иметь   квалификационный разряд  по  профессии  на  1-2  разряда  выше,  чем  предусматривает  </w:t>
      </w:r>
      <w:proofErr w:type="spellStart"/>
      <w:r w:rsidRPr="000A7F8A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Start"/>
      <w:r w:rsidRPr="000A7F8A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0A7F8A">
        <w:rPr>
          <w:rFonts w:ascii="Times New Roman" w:hAnsi="Times New Roman" w:cs="Times New Roman"/>
          <w:bCs/>
          <w:sz w:val="28"/>
          <w:szCs w:val="28"/>
        </w:rPr>
        <w:t>тандарт</w:t>
      </w:r>
      <w:proofErr w:type="spellEnd"/>
      <w:r w:rsidRPr="000A7F8A">
        <w:rPr>
          <w:rFonts w:ascii="Times New Roman" w:hAnsi="Times New Roman" w:cs="Times New Roman"/>
          <w:bCs/>
          <w:sz w:val="28"/>
          <w:szCs w:val="28"/>
        </w:rPr>
        <w:t>, высшее или среднее профессиональное образование по профилю профессии, проходить  обязательную  стажировку  в  профильных  организациях  не  реже 1-го раза в 3 года.</w:t>
      </w:r>
    </w:p>
    <w:p w:rsidR="000F5031" w:rsidRDefault="000F5031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DEC" w:rsidRDefault="00C46DEC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31" w:rsidRDefault="000F5031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31" w:rsidRPr="000A7F8A" w:rsidRDefault="000F5031" w:rsidP="000F5031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lastRenderedPageBreak/>
        <w:t>5. КОНТРОЛЬ И ОЦЕНКА РЕЗУЛЬТАТОВ ОСВОЕНИЯ</w:t>
      </w:r>
    </w:p>
    <w:p w:rsidR="000F5031" w:rsidRPr="000A7F8A" w:rsidRDefault="000F5031" w:rsidP="000F5031">
      <w:pPr>
        <w:tabs>
          <w:tab w:val="left" w:pos="1020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ПРОГРАММЫ УЧЕБНОЙ  ПРАКТИКИ</w:t>
      </w:r>
    </w:p>
    <w:p w:rsidR="000F5031" w:rsidRPr="000A7F8A" w:rsidRDefault="000F5031" w:rsidP="000F5031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031" w:rsidRPr="000A7F8A" w:rsidRDefault="000F5031" w:rsidP="00C46DE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6DEC">
        <w:rPr>
          <w:rFonts w:ascii="Times New Roman" w:eastAsia="Times New Roman" w:hAnsi="Times New Roman" w:cs="Times New Roman"/>
          <w:sz w:val="28"/>
          <w:szCs w:val="28"/>
        </w:rPr>
        <w:tab/>
      </w:r>
      <w:r w:rsidRPr="000A7F8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 освоения производственной практики осуществляется мастером производственного обучения совместно с наставником обучающегося в ходе самостоятельного выполнения </w:t>
      </w:r>
      <w:proofErr w:type="gramStart"/>
      <w:r w:rsidRPr="000A7F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7F8A">
        <w:rPr>
          <w:rFonts w:ascii="Times New Roman" w:hAnsi="Times New Roman" w:cs="Times New Roman"/>
          <w:sz w:val="28"/>
          <w:szCs w:val="28"/>
        </w:rPr>
        <w:t xml:space="preserve"> работ. По завершению практики обучающийся проходит квалификационные испытания в форме экзамена, который входит в комплексный экзамен по профессиональному модулю. Квалификационный экзамен проводится в форме выполнения практической квалификационной работы, содержание которой должно соответствовать определённому виду профессиональной деятельности, сложность работы должна соответствовать уровню получаемой квалификации по профессии. Для проведения квалификационного экзамена формируется комиссия, в состав которой включаются представители образовательного учреждения и предприятия, результаты экзамена оформляются протоколом. </w:t>
      </w:r>
    </w:p>
    <w:p w:rsidR="000F5031" w:rsidRPr="000A7F8A" w:rsidRDefault="000F5031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F8A">
        <w:rPr>
          <w:rFonts w:ascii="Times New Roman" w:hAnsi="Times New Roman" w:cs="Times New Roman"/>
          <w:sz w:val="28"/>
          <w:szCs w:val="28"/>
        </w:rPr>
        <w:t>Результаты освоения общих и профессиональных компетенций по данному профессиональному модулю фиксируются в следующей документации: протоколе проведения квалификационного экзамена, производственной характеристике. Формы данных документов разрабатываются образовательным учреждением самостоятельно.</w:t>
      </w:r>
    </w:p>
    <w:p w:rsidR="000F5031" w:rsidRPr="000A7F8A" w:rsidRDefault="00C46DEC" w:rsidP="00C46DE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031" w:rsidRPr="000A7F8A">
        <w:rPr>
          <w:rFonts w:ascii="Times New Roman" w:hAnsi="Times New Roman" w:cs="Times New Roman"/>
          <w:sz w:val="28"/>
          <w:szCs w:val="28"/>
        </w:rPr>
        <w:t>По результатам освоения вида деятельности обучающимся выдается документ госуд</w:t>
      </w:r>
      <w:r w:rsidR="000A7F8A">
        <w:rPr>
          <w:rFonts w:ascii="Times New Roman" w:hAnsi="Times New Roman" w:cs="Times New Roman"/>
          <w:sz w:val="28"/>
          <w:szCs w:val="28"/>
        </w:rPr>
        <w:t>арственного образца</w:t>
      </w:r>
      <w:r w:rsidR="000F5031" w:rsidRPr="000A7F8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0F5031" w:rsidRDefault="000F5031" w:rsidP="000F5031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11"/>
        <w:gridCol w:w="5361"/>
      </w:tblGrid>
      <w:tr w:rsidR="000F5031" w:rsidRPr="000A7F8A" w:rsidTr="00417FEF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Pr="000A7F8A" w:rsidRDefault="000F5031" w:rsidP="00417FEF">
            <w:pPr>
              <w:tabs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0F5031" w:rsidRPr="000A7F8A" w:rsidRDefault="000F5031" w:rsidP="00417FEF">
            <w:pPr>
              <w:tabs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8A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Pr="000A7F8A" w:rsidRDefault="000F5031" w:rsidP="00417FEF">
            <w:pPr>
              <w:tabs>
                <w:tab w:val="left" w:pos="102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F8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0F5031" w:rsidRPr="000A7F8A" w:rsidRDefault="000F5031" w:rsidP="00417FEF">
            <w:pPr>
              <w:tabs>
                <w:tab w:val="left" w:pos="10206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A7F8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0F5031" w:rsidRPr="000A7F8A" w:rsidTr="00417FEF"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031" w:rsidRPr="000A7F8A" w:rsidRDefault="003F5F48" w:rsidP="00417FEF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основных малярных операций.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031" w:rsidRPr="000A7F8A" w:rsidRDefault="000F5031" w:rsidP="00417FEF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8A">
              <w:rPr>
                <w:rFonts w:ascii="Times New Roman" w:hAnsi="Times New Roman" w:cs="Times New Roman"/>
                <w:sz w:val="28"/>
                <w:szCs w:val="28"/>
              </w:rPr>
              <w:t>Текущий контроль, производится руководителем практики, закреплённым  за обучающимся методом ежедневных наблюдений с последующей оценкой результатов выполнения дневного задания и выставлением отметки в дневнике производственной практики обучающегося.</w:t>
            </w:r>
          </w:p>
          <w:p w:rsidR="000F5031" w:rsidRPr="000A7F8A" w:rsidRDefault="000F5031" w:rsidP="003F5F48">
            <w:pPr>
              <w:tabs>
                <w:tab w:val="left" w:pos="10206"/>
              </w:tabs>
              <w:spacing w:after="0"/>
              <w:jc w:val="both"/>
              <w:rPr>
                <w:sz w:val="28"/>
                <w:szCs w:val="28"/>
              </w:rPr>
            </w:pPr>
            <w:r w:rsidRPr="000A7F8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производится в форме выполнения </w:t>
            </w:r>
            <w:proofErr w:type="gramStart"/>
            <w:r w:rsidRPr="000A7F8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A7F8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практической квалификационной работы.</w:t>
            </w:r>
          </w:p>
        </w:tc>
      </w:tr>
    </w:tbl>
    <w:p w:rsidR="000F5031" w:rsidRDefault="000F5031" w:rsidP="000F5031">
      <w:pPr>
        <w:tabs>
          <w:tab w:val="left" w:pos="10206"/>
        </w:tabs>
        <w:spacing w:after="0"/>
        <w:jc w:val="both"/>
      </w:pPr>
    </w:p>
    <w:p w:rsidR="00702A6B" w:rsidRDefault="00702A6B" w:rsidP="000F5031">
      <w:pPr>
        <w:spacing w:after="0" w:line="240" w:lineRule="auto"/>
        <w:jc w:val="center"/>
      </w:pPr>
    </w:p>
    <w:sectPr w:rsidR="00702A6B" w:rsidSect="00417FEF">
      <w:footerReference w:type="even" r:id="rId10"/>
      <w:footerReference w:type="default" r:id="rId11"/>
      <w:footerReference w:type="first" r:id="rId12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EF" w:rsidRDefault="00417FEF" w:rsidP="00494113">
      <w:pPr>
        <w:spacing w:after="0" w:line="240" w:lineRule="auto"/>
      </w:pPr>
      <w:r>
        <w:separator/>
      </w:r>
    </w:p>
  </w:endnote>
  <w:endnote w:type="continuationSeparator" w:id="0">
    <w:p w:rsidR="00417FEF" w:rsidRDefault="00417FEF" w:rsidP="0049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835"/>
    </w:sdtPr>
    <w:sdtEndPr/>
    <w:sdtContent>
      <w:p w:rsidR="00417FEF" w:rsidRDefault="00417FE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D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17FEF" w:rsidRDefault="00417F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EF" w:rsidRDefault="00417F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EF" w:rsidRDefault="00417FEF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C46DEC">
      <w:rPr>
        <w:noProof/>
      </w:rPr>
      <w:t>17</w:t>
    </w:r>
    <w:r>
      <w:rPr>
        <w:noProof/>
      </w:rPr>
      <w:fldChar w:fldCharType="end"/>
    </w:r>
  </w:p>
  <w:p w:rsidR="00417FEF" w:rsidRDefault="00417FE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EF" w:rsidRDefault="00417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EF" w:rsidRDefault="00417FEF" w:rsidP="00494113">
      <w:pPr>
        <w:spacing w:after="0" w:line="240" w:lineRule="auto"/>
      </w:pPr>
      <w:r>
        <w:separator/>
      </w:r>
    </w:p>
  </w:footnote>
  <w:footnote w:type="continuationSeparator" w:id="0">
    <w:p w:rsidR="00417FEF" w:rsidRDefault="00417FEF" w:rsidP="0049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8E2"/>
    <w:multiLevelType w:val="hybridMultilevel"/>
    <w:tmpl w:val="53B6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45BC"/>
    <w:multiLevelType w:val="hybridMultilevel"/>
    <w:tmpl w:val="0D8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0751"/>
    <w:multiLevelType w:val="hybridMultilevel"/>
    <w:tmpl w:val="F69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B4"/>
    <w:rsid w:val="000520D9"/>
    <w:rsid w:val="00096C1A"/>
    <w:rsid w:val="000A7F8A"/>
    <w:rsid w:val="000F5031"/>
    <w:rsid w:val="000F75B4"/>
    <w:rsid w:val="00122741"/>
    <w:rsid w:val="00125424"/>
    <w:rsid w:val="001B5DE4"/>
    <w:rsid w:val="001B7C27"/>
    <w:rsid w:val="00260F18"/>
    <w:rsid w:val="0027170D"/>
    <w:rsid w:val="002A4212"/>
    <w:rsid w:val="002D5DA5"/>
    <w:rsid w:val="003E6030"/>
    <w:rsid w:val="003F5F48"/>
    <w:rsid w:val="00417FEF"/>
    <w:rsid w:val="00494113"/>
    <w:rsid w:val="00526537"/>
    <w:rsid w:val="0053157A"/>
    <w:rsid w:val="00573247"/>
    <w:rsid w:val="005D4A76"/>
    <w:rsid w:val="00684F2E"/>
    <w:rsid w:val="006D6B18"/>
    <w:rsid w:val="00702A6B"/>
    <w:rsid w:val="007350BF"/>
    <w:rsid w:val="007D6466"/>
    <w:rsid w:val="007F39B9"/>
    <w:rsid w:val="0080167C"/>
    <w:rsid w:val="00860284"/>
    <w:rsid w:val="008965E5"/>
    <w:rsid w:val="008B4C13"/>
    <w:rsid w:val="008D5701"/>
    <w:rsid w:val="008D5D9B"/>
    <w:rsid w:val="009055DE"/>
    <w:rsid w:val="0092764C"/>
    <w:rsid w:val="009937F2"/>
    <w:rsid w:val="009A7B04"/>
    <w:rsid w:val="00A22F37"/>
    <w:rsid w:val="00AC59D6"/>
    <w:rsid w:val="00AC7A7D"/>
    <w:rsid w:val="00BA3601"/>
    <w:rsid w:val="00C41C60"/>
    <w:rsid w:val="00C46DEC"/>
    <w:rsid w:val="00C718A3"/>
    <w:rsid w:val="00D47FBC"/>
    <w:rsid w:val="00D640BE"/>
    <w:rsid w:val="00D946BC"/>
    <w:rsid w:val="00DA66F6"/>
    <w:rsid w:val="00E21B15"/>
    <w:rsid w:val="00E50D18"/>
    <w:rsid w:val="00EE435A"/>
    <w:rsid w:val="00FB025B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A360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601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paragraph" w:styleId="a4">
    <w:name w:val="List Paragraph"/>
    <w:basedOn w:val="a"/>
    <w:link w:val="a5"/>
    <w:uiPriority w:val="99"/>
    <w:qFormat/>
    <w:rsid w:val="00AC7A7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 w:eastAsia="zh-CN"/>
    </w:rPr>
  </w:style>
  <w:style w:type="character" w:customStyle="1" w:styleId="a5">
    <w:name w:val="Абзац списка Знак"/>
    <w:link w:val="a4"/>
    <w:uiPriority w:val="99"/>
    <w:qFormat/>
    <w:locked/>
    <w:rsid w:val="00AC7A7D"/>
    <w:rPr>
      <w:rFonts w:ascii="Calibri" w:eastAsia="Times New Roman" w:hAnsi="Calibri" w:cs="Times New Roman"/>
      <w:sz w:val="24"/>
      <w:szCs w:val="20"/>
      <w:lang w:val="en-US" w:eastAsia="zh-CN"/>
    </w:rPr>
  </w:style>
  <w:style w:type="paragraph" w:customStyle="1" w:styleId="Default">
    <w:name w:val="Default"/>
    <w:rsid w:val="00AC7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A4212"/>
    <w:rPr>
      <w:color w:val="0563C1" w:themeColor="hyperlink"/>
      <w:u w:val="single"/>
    </w:rPr>
  </w:style>
  <w:style w:type="character" w:customStyle="1" w:styleId="layout">
    <w:name w:val="layout"/>
    <w:basedOn w:val="a0"/>
    <w:rsid w:val="002A4212"/>
  </w:style>
  <w:style w:type="paragraph" w:styleId="a7">
    <w:name w:val="header"/>
    <w:basedOn w:val="a"/>
    <w:link w:val="a8"/>
    <w:uiPriority w:val="99"/>
    <w:semiHidden/>
    <w:unhideWhenUsed/>
    <w:rsid w:val="0049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4113"/>
  </w:style>
  <w:style w:type="paragraph" w:styleId="a9">
    <w:name w:val="footer"/>
    <w:basedOn w:val="a"/>
    <w:link w:val="aa"/>
    <w:unhideWhenUsed/>
    <w:rsid w:val="0049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113"/>
  </w:style>
  <w:style w:type="paragraph" w:styleId="ab">
    <w:name w:val="Balloon Text"/>
    <w:basedOn w:val="a"/>
    <w:link w:val="ac"/>
    <w:uiPriority w:val="99"/>
    <w:semiHidden/>
    <w:unhideWhenUsed/>
    <w:rsid w:val="004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10F-C043-449A-87DF-962D4B87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SDTYXGC ad</dc:creator>
  <cp:lastModifiedBy>User</cp:lastModifiedBy>
  <cp:revision>6</cp:revision>
  <dcterms:created xsi:type="dcterms:W3CDTF">2022-04-01T00:16:00Z</dcterms:created>
  <dcterms:modified xsi:type="dcterms:W3CDTF">2022-10-13T01:53:00Z</dcterms:modified>
</cp:coreProperties>
</file>